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2BB0" w14:textId="77777777" w:rsidR="007F1FC5" w:rsidRPr="008363E0" w:rsidRDefault="008363E0" w:rsidP="008363E0">
      <w:pPr>
        <w:spacing w:after="0"/>
        <w:jc w:val="center"/>
        <w:rPr>
          <w:b/>
          <w:sz w:val="32"/>
          <w:szCs w:val="32"/>
          <w:lang w:val="mi-NZ"/>
        </w:rPr>
      </w:pPr>
      <w:r w:rsidRPr="008363E0">
        <w:rPr>
          <w:b/>
          <w:sz w:val="32"/>
          <w:szCs w:val="32"/>
          <w:lang w:val="mi-NZ"/>
        </w:rPr>
        <w:t>Auckland Arts Festival 202</w:t>
      </w:r>
      <w:r w:rsidR="00AA7B23">
        <w:rPr>
          <w:b/>
          <w:sz w:val="32"/>
          <w:szCs w:val="32"/>
          <w:lang w:val="mi-NZ"/>
        </w:rPr>
        <w:t>3</w:t>
      </w:r>
    </w:p>
    <w:p w14:paraId="532CDC99" w14:textId="679D3B5B" w:rsidR="00841E96" w:rsidRDefault="008363E0" w:rsidP="00A875BD">
      <w:pPr>
        <w:spacing w:after="0"/>
        <w:jc w:val="center"/>
        <w:rPr>
          <w:b/>
          <w:sz w:val="32"/>
          <w:szCs w:val="32"/>
          <w:lang w:val="mi-NZ"/>
        </w:rPr>
      </w:pPr>
      <w:r w:rsidRPr="008363E0">
        <w:rPr>
          <w:b/>
          <w:sz w:val="32"/>
          <w:szCs w:val="32"/>
          <w:lang w:val="mi-NZ"/>
        </w:rPr>
        <w:t>ACCESS &amp; INCLUSION PROGRAMME</w:t>
      </w:r>
    </w:p>
    <w:p w14:paraId="15FAF62A" w14:textId="5715C161" w:rsidR="008372C2" w:rsidRDefault="008372C2" w:rsidP="00A875BD">
      <w:pPr>
        <w:spacing w:after="0"/>
        <w:jc w:val="center"/>
        <w:rPr>
          <w:b/>
          <w:sz w:val="32"/>
          <w:szCs w:val="32"/>
          <w:lang w:val="mi-NZ"/>
        </w:rPr>
      </w:pPr>
      <w:r>
        <w:rPr>
          <w:b/>
          <w:sz w:val="32"/>
          <w:szCs w:val="32"/>
          <w:lang w:val="mi-NZ"/>
        </w:rPr>
        <w:t>Blind and Low Vision Events</w:t>
      </w:r>
    </w:p>
    <w:p w14:paraId="3C125BC2" w14:textId="1336B065" w:rsidR="00057C7A" w:rsidRDefault="00057C7A" w:rsidP="00057C7A">
      <w:pPr>
        <w:spacing w:after="0"/>
        <w:rPr>
          <w:lang w:val="mi-NZ"/>
        </w:rPr>
      </w:pPr>
    </w:p>
    <w:tbl>
      <w:tblPr>
        <w:tblW w:w="10428" w:type="dxa"/>
        <w:tblCellSpacing w:w="0" w:type="dxa"/>
        <w:shd w:val="clear" w:color="auto" w:fill="FFFFFF"/>
        <w:tblCellMar>
          <w:left w:w="0" w:type="dxa"/>
          <w:right w:w="0" w:type="dxa"/>
        </w:tblCellMar>
        <w:tblLook w:val="04A0" w:firstRow="1" w:lastRow="0" w:firstColumn="1" w:lastColumn="0" w:noHBand="0" w:noVBand="1"/>
      </w:tblPr>
      <w:tblGrid>
        <w:gridCol w:w="10428"/>
      </w:tblGrid>
      <w:tr w:rsidR="00057C7A" w14:paraId="50CF86E4" w14:textId="77777777" w:rsidTr="00587719">
        <w:trPr>
          <w:trHeight w:val="132"/>
          <w:tblCellSpacing w:w="0" w:type="dxa"/>
        </w:trPr>
        <w:tc>
          <w:tcPr>
            <w:tcW w:w="240" w:type="dxa"/>
            <w:shd w:val="clear" w:color="auto" w:fill="FFFFFF"/>
            <w:hideMark/>
          </w:tcPr>
          <w:tbl>
            <w:tblPr>
              <w:tblW w:w="0" w:type="auto"/>
              <w:jc w:val="center"/>
              <w:tblCellMar>
                <w:left w:w="0" w:type="dxa"/>
                <w:right w:w="0" w:type="dxa"/>
              </w:tblCellMar>
              <w:tblLook w:val="04A0" w:firstRow="1" w:lastRow="0" w:firstColumn="1" w:lastColumn="0" w:noHBand="0" w:noVBand="1"/>
            </w:tblPr>
            <w:tblGrid>
              <w:gridCol w:w="10428"/>
            </w:tblGrid>
            <w:tr w:rsidR="00057C7A" w14:paraId="0910C944" w14:textId="77777777" w:rsidTr="00587719">
              <w:trPr>
                <w:jc w:val="center"/>
              </w:trPr>
              <w:tc>
                <w:tcPr>
                  <w:tcW w:w="8400" w:type="dxa"/>
                  <w:hideMark/>
                </w:tcPr>
                <w:tbl>
                  <w:tblPr>
                    <w:tblW w:w="10428" w:type="dxa"/>
                    <w:tblCellSpacing w:w="0" w:type="dxa"/>
                    <w:shd w:val="clear" w:color="auto" w:fill="FFFFFF"/>
                    <w:tblCellMar>
                      <w:left w:w="0" w:type="dxa"/>
                      <w:right w:w="0" w:type="dxa"/>
                    </w:tblCellMar>
                    <w:tblLook w:val="04A0" w:firstRow="1" w:lastRow="0" w:firstColumn="1" w:lastColumn="0" w:noHBand="0" w:noVBand="1"/>
                  </w:tblPr>
                  <w:tblGrid>
                    <w:gridCol w:w="10428"/>
                  </w:tblGrid>
                  <w:tr w:rsidR="00057C7A" w14:paraId="7CB25657" w14:textId="77777777" w:rsidTr="00587719">
                    <w:trPr>
                      <w:trHeight w:val="132"/>
                      <w:tblCellSpacing w:w="0" w:type="dxa"/>
                    </w:trPr>
                    <w:tc>
                      <w:tcPr>
                        <w:tcW w:w="240" w:type="dxa"/>
                        <w:shd w:val="clear" w:color="auto" w:fill="FFFFFF"/>
                        <w:hideMark/>
                      </w:tcPr>
                      <w:tbl>
                        <w:tblPr>
                          <w:tblW w:w="10428" w:type="dxa"/>
                          <w:tblCellSpacing w:w="0" w:type="dxa"/>
                          <w:shd w:val="clear" w:color="auto" w:fill="FFFFFF"/>
                          <w:tblCellMar>
                            <w:left w:w="0" w:type="dxa"/>
                            <w:right w:w="0" w:type="dxa"/>
                          </w:tblCellMar>
                          <w:tblLook w:val="04A0" w:firstRow="1" w:lastRow="0" w:firstColumn="1" w:lastColumn="0" w:noHBand="0" w:noVBand="1"/>
                        </w:tblPr>
                        <w:tblGrid>
                          <w:gridCol w:w="10428"/>
                        </w:tblGrid>
                        <w:tr w:rsidR="00057C7A" w14:paraId="60CD83E6" w14:textId="77777777" w:rsidTr="00587719">
                          <w:trPr>
                            <w:trHeight w:val="132"/>
                            <w:tblCellSpacing w:w="0" w:type="dxa"/>
                          </w:trPr>
                          <w:tc>
                            <w:tcPr>
                              <w:tcW w:w="240" w:type="dxa"/>
                              <w:shd w:val="clear" w:color="auto" w:fill="FFFFFF"/>
                              <w:hideMark/>
                            </w:tcPr>
                            <w:tbl>
                              <w:tblPr>
                                <w:tblW w:w="10428" w:type="dxa"/>
                                <w:tblCellSpacing w:w="0" w:type="dxa"/>
                                <w:shd w:val="clear" w:color="auto" w:fill="FFFFFF"/>
                                <w:tblCellMar>
                                  <w:left w:w="0" w:type="dxa"/>
                                  <w:right w:w="0" w:type="dxa"/>
                                </w:tblCellMar>
                                <w:tblLook w:val="04A0" w:firstRow="1" w:lastRow="0" w:firstColumn="1" w:lastColumn="0" w:noHBand="0" w:noVBand="1"/>
                              </w:tblPr>
                              <w:tblGrid>
                                <w:gridCol w:w="10428"/>
                              </w:tblGrid>
                              <w:tr w:rsidR="00591505" w:rsidRPr="00620D41" w14:paraId="1F15D4ED" w14:textId="77777777" w:rsidTr="006D38BC">
                                <w:trPr>
                                  <w:trHeight w:val="132"/>
                                  <w:tblCellSpacing w:w="0" w:type="dxa"/>
                                </w:trPr>
                                <w:tc>
                                  <w:tcPr>
                                    <w:tcW w:w="240" w:type="dxa"/>
                                    <w:shd w:val="clear" w:color="auto" w:fill="FFFFFF"/>
                                    <w:hideMark/>
                                  </w:tcPr>
                                  <w:p w14:paraId="3C058588" w14:textId="77777777" w:rsidR="00591505" w:rsidRDefault="00591505" w:rsidP="00591505">
                                    <w:pPr>
                                      <w:pStyle w:val="xmsonormal"/>
                                    </w:pPr>
                                    <w:r>
                                      <w:rPr>
                                        <w:b/>
                                        <w:bCs/>
                                      </w:rPr>
                                      <w:t>Access Booking &amp; Contact</w:t>
                                    </w:r>
                                  </w:p>
                                  <w:p w14:paraId="3AE081C2" w14:textId="77777777" w:rsidR="00591505" w:rsidRDefault="00591505" w:rsidP="00591505">
                                    <w:pPr>
                                      <w:pStyle w:val="xmsonormal"/>
                                    </w:pPr>
                                    <w:r>
                                      <w:t>To book Access tickets or for Access programme queries, contact our Access Programme Coordinator:</w:t>
                                    </w:r>
                                  </w:p>
                                  <w:p w14:paraId="51DEB0AA" w14:textId="77777777" w:rsidR="00591505" w:rsidRDefault="00591505" w:rsidP="00591505">
                                    <w:pPr>
                                      <w:pStyle w:val="xmsonormal"/>
                                    </w:pPr>
                                    <w:r w:rsidRPr="00273091">
                                      <w:rPr>
                                        <w:b/>
                                      </w:rPr>
                                      <w:t>Email:</w:t>
                                    </w:r>
                                    <w:r>
                                      <w:t xml:space="preserve"> </w:t>
                                    </w:r>
                                    <w:hyperlink r:id="rId7" w:history="1">
                                      <w:r w:rsidRPr="00A334D2">
                                        <w:rPr>
                                          <w:rStyle w:val="Hyperlink"/>
                                        </w:rPr>
                                        <w:t>natalie.braid@aaf.co.nz</w:t>
                                      </w:r>
                                    </w:hyperlink>
                                    <w:r>
                                      <w:t xml:space="preserve"> or </w:t>
                                    </w:r>
                                    <w:hyperlink r:id="rId8" w:history="1">
                                      <w:r w:rsidRPr="00177E6B">
                                        <w:rPr>
                                          <w:rStyle w:val="Hyperlink"/>
                                        </w:rPr>
                                        <w:t>access@aaf.co.nz</w:t>
                                      </w:r>
                                    </w:hyperlink>
                                    <w:r>
                                      <w:t xml:space="preserve"> </w:t>
                                    </w:r>
                                  </w:p>
                                  <w:p w14:paraId="672C44A5" w14:textId="77777777" w:rsidR="00591505" w:rsidRDefault="00591505" w:rsidP="00591505">
                                    <w:pPr>
                                      <w:pStyle w:val="xmsonormal"/>
                                    </w:pPr>
                                    <w:r w:rsidRPr="00273091">
                                      <w:rPr>
                                        <w:b/>
                                      </w:rPr>
                                      <w:t>Website:</w:t>
                                    </w:r>
                                    <w:r>
                                      <w:t xml:space="preserve"> aaf.co.nz/access  </w:t>
                                    </w:r>
                                  </w:p>
                                  <w:p w14:paraId="28525472" w14:textId="77777777" w:rsidR="00591505" w:rsidRDefault="00591505" w:rsidP="00591505">
                                    <w:pPr>
                                      <w:pStyle w:val="xmsonormal"/>
                                    </w:pPr>
                                    <w:r w:rsidRPr="00273091">
                                      <w:rPr>
                                        <w:b/>
                                      </w:rPr>
                                      <w:t>Phone &amp; Text:</w:t>
                                    </w:r>
                                    <w:r>
                                      <w:t xml:space="preserve"> 021 090 23814</w:t>
                                    </w:r>
                                  </w:p>
                                  <w:p w14:paraId="797E5F78" w14:textId="77777777" w:rsidR="00591505" w:rsidRDefault="00591505" w:rsidP="00591505">
                                    <w:pPr>
                                      <w:pStyle w:val="xmsonormal"/>
                                    </w:pPr>
                                    <w:r w:rsidRPr="00273091">
                                      <w:rPr>
                                        <w:b/>
                                      </w:rPr>
                                      <w:t>NZ Relay Service:</w:t>
                                    </w:r>
                                    <w:r>
                                      <w:t xml:space="preserve"> nzrelay.co.nz</w:t>
                                    </w:r>
                                  </w:p>
                                  <w:p w14:paraId="0021786E" w14:textId="77777777" w:rsidR="00591505" w:rsidRPr="00620D41" w:rsidRDefault="00591505" w:rsidP="00591505">
                                    <w:pPr>
                                      <w:spacing w:after="0"/>
                                      <w:rPr>
                                        <w:bCs/>
                                        <w:lang w:val="mi-NZ"/>
                                      </w:rPr>
                                    </w:pPr>
                                    <w:r w:rsidRPr="0028623C">
                                      <w:rPr>
                                        <w:bCs/>
                                        <w:lang w:val="mi-NZ"/>
                                      </w:rPr>
                                      <w:t>Access tickets are $20, plus a companion seat if needed is offered free of charge</w:t>
                                    </w:r>
                                    <w:r>
                                      <w:rPr>
                                        <w:bCs/>
                                        <w:lang w:val="mi-NZ"/>
                                      </w:rPr>
                                      <w:t xml:space="preserve">. </w:t>
                                    </w:r>
                                  </w:p>
                                </w:tc>
                              </w:tr>
                            </w:tbl>
                            <w:p w14:paraId="583E5684" w14:textId="77777777" w:rsidR="00591505" w:rsidRDefault="00591505" w:rsidP="00587719">
                              <w:pPr>
                                <w:pStyle w:val="xmsonormal"/>
                              </w:pPr>
                            </w:p>
                            <w:p w14:paraId="48410A90" w14:textId="2C3A4F2D" w:rsidR="00591505" w:rsidRPr="00591505" w:rsidRDefault="00591505" w:rsidP="00587719">
                              <w:pPr>
                                <w:pStyle w:val="xmsonormal"/>
                                <w:rPr>
                                  <w:b/>
                                </w:rPr>
                              </w:pPr>
                              <w:r w:rsidRPr="00591505">
                                <w:rPr>
                                  <w:b/>
                                </w:rPr>
                                <w:t>Booking form:</w:t>
                              </w:r>
                            </w:p>
                            <w:p w14:paraId="4366FB8F" w14:textId="6A89EC74" w:rsidR="004D3A0E" w:rsidRDefault="00591505" w:rsidP="00587719">
                              <w:pPr>
                                <w:pStyle w:val="xmsonormal"/>
                              </w:pPr>
                              <w:hyperlink r:id="rId9" w:history="1">
                                <w:r w:rsidR="00C040B9" w:rsidRPr="007F2C08">
                                  <w:rPr>
                                    <w:rStyle w:val="Hyperlink"/>
                                  </w:rPr>
                                  <w:t>https://docs.google.com/forms/d/e/1FAIpQLSdb7ghHKI0n_xt3J8frDAdQH_J2ieR47LXdn-3uzlP3VbxFiA/viewform?usp=sf_link</w:t>
                                </w:r>
                              </w:hyperlink>
                              <w:r w:rsidR="00C040B9">
                                <w:t xml:space="preserve"> </w:t>
                              </w:r>
                            </w:p>
                          </w:tc>
                        </w:tr>
                        <w:tr w:rsidR="00A60B36" w14:paraId="7C29DF57" w14:textId="77777777" w:rsidTr="00587719">
                          <w:trPr>
                            <w:trHeight w:val="132"/>
                            <w:tblCellSpacing w:w="0" w:type="dxa"/>
                          </w:trPr>
                          <w:tc>
                            <w:tcPr>
                              <w:tcW w:w="240" w:type="dxa"/>
                              <w:shd w:val="clear" w:color="auto" w:fill="FFFFFF"/>
                            </w:tcPr>
                            <w:p w14:paraId="16E8CDBF" w14:textId="77777777" w:rsidR="00A60B36" w:rsidRDefault="00A60B36" w:rsidP="00587719">
                              <w:pPr>
                                <w:pStyle w:val="xmsonormal"/>
                                <w:rPr>
                                  <w:b/>
                                  <w:bCs/>
                                </w:rPr>
                              </w:pPr>
                            </w:p>
                          </w:tc>
                        </w:tr>
                      </w:tbl>
                      <w:p w14:paraId="4749FE6C" w14:textId="77777777" w:rsidR="00057C7A" w:rsidRDefault="00057C7A" w:rsidP="00587719">
                        <w:pPr>
                          <w:rPr>
                            <w:rFonts w:ascii="Times New Roman" w:eastAsia="Times New Roman" w:hAnsi="Times New Roman" w:cs="Times New Roman"/>
                            <w:sz w:val="20"/>
                            <w:szCs w:val="20"/>
                          </w:rPr>
                        </w:pPr>
                      </w:p>
                    </w:tc>
                  </w:tr>
                </w:tbl>
                <w:p w14:paraId="60A73107" w14:textId="77777777" w:rsidR="00057C7A" w:rsidRDefault="00057C7A" w:rsidP="00587719">
                  <w:pPr>
                    <w:rPr>
                      <w:rFonts w:ascii="Times New Roman" w:eastAsia="Times New Roman" w:hAnsi="Times New Roman" w:cs="Times New Roman"/>
                      <w:sz w:val="20"/>
                      <w:szCs w:val="20"/>
                    </w:rPr>
                  </w:pPr>
                </w:p>
              </w:tc>
            </w:tr>
          </w:tbl>
          <w:p w14:paraId="6405E282" w14:textId="77777777" w:rsidR="00057C7A" w:rsidRDefault="00057C7A" w:rsidP="00587719">
            <w:pPr>
              <w:jc w:val="center"/>
              <w:rPr>
                <w:rFonts w:ascii="Times New Roman" w:eastAsia="Times New Roman" w:hAnsi="Times New Roman" w:cs="Times New Roman"/>
                <w:sz w:val="20"/>
                <w:szCs w:val="20"/>
              </w:rPr>
            </w:pPr>
          </w:p>
        </w:tc>
      </w:tr>
    </w:tbl>
    <w:p w14:paraId="46AB7480" w14:textId="77777777" w:rsidR="0028623C" w:rsidRDefault="0028623C" w:rsidP="008363E0">
      <w:pPr>
        <w:spacing w:after="0"/>
        <w:rPr>
          <w:b/>
          <w:sz w:val="28"/>
          <w:szCs w:val="28"/>
          <w:u w:val="single"/>
          <w:lang w:val="mi-NZ"/>
        </w:rPr>
      </w:pPr>
      <w:bookmarkStart w:id="0" w:name="_GoBack"/>
      <w:bookmarkEnd w:id="0"/>
    </w:p>
    <w:p w14:paraId="0A347B06" w14:textId="43870EAB" w:rsidR="008372C2" w:rsidRPr="001510D4" w:rsidRDefault="008363E0" w:rsidP="006F617C">
      <w:pPr>
        <w:spacing w:after="0"/>
        <w:rPr>
          <w:b/>
          <w:sz w:val="28"/>
          <w:szCs w:val="28"/>
          <w:u w:val="single"/>
          <w:lang w:val="mi-NZ"/>
        </w:rPr>
      </w:pPr>
      <w:r w:rsidRPr="008363E0">
        <w:rPr>
          <w:b/>
          <w:sz w:val="28"/>
          <w:szCs w:val="28"/>
          <w:u w:val="single"/>
          <w:lang w:val="mi-NZ"/>
        </w:rPr>
        <w:t>Blind &amp; Low Vision</w:t>
      </w:r>
    </w:p>
    <w:p w14:paraId="65341500" w14:textId="44D070DE" w:rsidR="006F617C" w:rsidRDefault="006F617C" w:rsidP="006F617C">
      <w:pPr>
        <w:spacing w:after="0"/>
        <w:rPr>
          <w:b/>
          <w:lang w:val="mi-NZ"/>
        </w:rPr>
      </w:pPr>
      <w:r w:rsidRPr="007C1927">
        <w:rPr>
          <w:b/>
          <w:lang w:val="mi-NZ"/>
        </w:rPr>
        <w:t>KA REWA</w:t>
      </w:r>
    </w:p>
    <w:p w14:paraId="0B86CAA2" w14:textId="58B3A02F" w:rsidR="008372C2" w:rsidRPr="00E92D66" w:rsidRDefault="00591505" w:rsidP="006F617C">
      <w:pPr>
        <w:spacing w:after="0"/>
        <w:rPr>
          <w:lang w:val="mi-NZ"/>
        </w:rPr>
      </w:pPr>
      <w:hyperlink r:id="rId10" w:history="1">
        <w:r w:rsidR="00E92D66" w:rsidRPr="0036428C">
          <w:rPr>
            <w:rStyle w:val="Hyperlink"/>
            <w:lang w:val="mi-NZ"/>
          </w:rPr>
          <w:t>https://www.aaf.co.nz/event/ka-rewa</w:t>
        </w:r>
      </w:hyperlink>
      <w:r w:rsidR="00E92D66">
        <w:rPr>
          <w:lang w:val="mi-NZ"/>
        </w:rPr>
        <w:t xml:space="preserve"> </w:t>
      </w:r>
    </w:p>
    <w:p w14:paraId="1A169A76" w14:textId="23332939" w:rsidR="006F617C" w:rsidRDefault="006F617C" w:rsidP="006F617C">
      <w:pPr>
        <w:spacing w:after="0"/>
        <w:rPr>
          <w:lang w:val="mi-NZ"/>
        </w:rPr>
      </w:pPr>
      <w:r>
        <w:rPr>
          <w:lang w:val="mi-NZ"/>
        </w:rPr>
        <w:t>Music, free event</w:t>
      </w:r>
    </w:p>
    <w:p w14:paraId="70306533" w14:textId="77777777" w:rsidR="006F617C" w:rsidRDefault="006F617C" w:rsidP="006F617C">
      <w:pPr>
        <w:spacing w:after="0"/>
        <w:rPr>
          <w:lang w:val="mi-NZ"/>
        </w:rPr>
      </w:pPr>
      <w:r>
        <w:rPr>
          <w:lang w:val="mi-NZ"/>
        </w:rPr>
        <w:t>5:30pm Thursday 9 March</w:t>
      </w:r>
    </w:p>
    <w:p w14:paraId="0BA7488C" w14:textId="5D0863AF" w:rsidR="006F617C" w:rsidRDefault="006F617C" w:rsidP="006F617C">
      <w:pPr>
        <w:spacing w:after="0"/>
        <w:rPr>
          <w:lang w:val="mi-NZ"/>
        </w:rPr>
      </w:pPr>
      <w:r>
        <w:rPr>
          <w:lang w:val="mi-NZ"/>
        </w:rPr>
        <w:t>1 hour</w:t>
      </w:r>
    </w:p>
    <w:p w14:paraId="2B96CF71" w14:textId="04D100C6" w:rsidR="006F617C" w:rsidRDefault="006F617C" w:rsidP="006F617C">
      <w:pPr>
        <w:spacing w:after="0"/>
        <w:rPr>
          <w:lang w:val="mi-NZ"/>
        </w:rPr>
      </w:pPr>
      <w:r>
        <w:rPr>
          <w:lang w:val="mi-NZ"/>
        </w:rPr>
        <w:t>Aotea Square</w:t>
      </w:r>
      <w:r w:rsidR="0042091B">
        <w:rPr>
          <w:lang w:val="mi-NZ"/>
        </w:rPr>
        <w:t>, outdoors</w:t>
      </w:r>
    </w:p>
    <w:p w14:paraId="53A0FED0" w14:textId="7AF7B2AD" w:rsidR="006F617C" w:rsidRDefault="006F617C" w:rsidP="006F617C">
      <w:pPr>
        <w:spacing w:after="0"/>
        <w:rPr>
          <w:lang w:val="mi-NZ"/>
        </w:rPr>
      </w:pPr>
      <w:r>
        <w:rPr>
          <w:lang w:val="mi-NZ"/>
        </w:rPr>
        <w:t>Braille songsheets available.</w:t>
      </w:r>
    </w:p>
    <w:p w14:paraId="0B8E96C1" w14:textId="2A8817B7" w:rsidR="008372C2" w:rsidRPr="008372C2" w:rsidRDefault="008372C2" w:rsidP="006F617C">
      <w:pPr>
        <w:spacing w:after="0"/>
        <w:rPr>
          <w:b/>
          <w:lang w:val="mi-NZ"/>
        </w:rPr>
      </w:pPr>
      <w:r w:rsidRPr="008372C2">
        <w:rPr>
          <w:b/>
          <w:lang w:val="mi-NZ"/>
        </w:rPr>
        <w:t>Description:</w:t>
      </w:r>
    </w:p>
    <w:p w14:paraId="4202824D" w14:textId="220BF329" w:rsidR="008372C2" w:rsidRPr="00E44C7B" w:rsidRDefault="00E92D66" w:rsidP="00E92D66">
      <w:pPr>
        <w:spacing w:after="0"/>
        <w:rPr>
          <w:lang w:val="mi-NZ"/>
        </w:rPr>
      </w:pPr>
      <w:r w:rsidRPr="00E92D66">
        <w:rPr>
          <w:lang w:val="mi-NZ"/>
        </w:rPr>
        <w:t>Come together in Aotea Square to mark the return of live performances at the Festival and the start of three weeks of uplifting arts, culture, celebration and kotahitanga.</w:t>
      </w:r>
      <w:r>
        <w:rPr>
          <w:lang w:val="mi-NZ"/>
        </w:rPr>
        <w:t xml:space="preserve"> </w:t>
      </w:r>
      <w:r w:rsidRPr="00E92D66">
        <w:rPr>
          <w:lang w:val="mi-NZ"/>
        </w:rPr>
        <w:t>Join us for karakia, ceremony and kapa haka led by Ngāti Whātua Ōrākei. Sing along to Māori songs that have become part of New Zealand history – ‘Pōkarekare Ana’, ‘Tūtira Mai Ngā Iwi’, ‘E Pāpā Waiari’ – to name a few. Kupu for all waiata will be available on our website for downloading to your device, and you, your friends and whānau can learn in advance by visiting our YouTube channel. While you are there, grab a kai from the Hāngi Master and join in the celebration before heading to our opening night shows.</w:t>
      </w:r>
    </w:p>
    <w:p w14:paraId="5D021EEC" w14:textId="1BB9F43C" w:rsidR="006F617C" w:rsidRDefault="006F617C" w:rsidP="006F617C">
      <w:pPr>
        <w:spacing w:after="0"/>
        <w:rPr>
          <w:b/>
          <w:lang w:val="mi-NZ"/>
        </w:rPr>
      </w:pPr>
    </w:p>
    <w:p w14:paraId="660D5573" w14:textId="32BB7848" w:rsidR="006F617C" w:rsidRPr="007C1927" w:rsidRDefault="006F617C" w:rsidP="006F617C">
      <w:pPr>
        <w:spacing w:after="0"/>
        <w:rPr>
          <w:b/>
          <w:lang w:val="mi-NZ"/>
        </w:rPr>
      </w:pPr>
      <w:r w:rsidRPr="007C1927">
        <w:rPr>
          <w:b/>
          <w:lang w:val="mi-NZ"/>
        </w:rPr>
        <w:t>BILL WITHERS SOCIAL CLUB</w:t>
      </w:r>
    </w:p>
    <w:p w14:paraId="17E07048" w14:textId="4566CF1B" w:rsidR="00E92D66" w:rsidRDefault="00591505" w:rsidP="006F617C">
      <w:pPr>
        <w:spacing w:after="0"/>
        <w:rPr>
          <w:lang w:val="mi-NZ"/>
        </w:rPr>
      </w:pPr>
      <w:hyperlink r:id="rId11" w:history="1">
        <w:r w:rsidR="00E92D66" w:rsidRPr="0036428C">
          <w:rPr>
            <w:rStyle w:val="Hyperlink"/>
            <w:lang w:val="mi-NZ"/>
          </w:rPr>
          <w:t>https://www.aaf.co.nz/event/bill-withers</w:t>
        </w:r>
      </w:hyperlink>
      <w:r w:rsidR="00E92D66">
        <w:rPr>
          <w:lang w:val="mi-NZ"/>
        </w:rPr>
        <w:t xml:space="preserve"> </w:t>
      </w:r>
    </w:p>
    <w:p w14:paraId="2893FFE9" w14:textId="3F7C1FE5" w:rsidR="006F617C" w:rsidRDefault="006F617C" w:rsidP="006F617C">
      <w:pPr>
        <w:spacing w:after="0"/>
        <w:rPr>
          <w:lang w:val="mi-NZ"/>
        </w:rPr>
      </w:pPr>
      <w:r>
        <w:rPr>
          <w:lang w:val="mi-NZ"/>
        </w:rPr>
        <w:t>Music</w:t>
      </w:r>
    </w:p>
    <w:p w14:paraId="50CD4D08" w14:textId="77777777" w:rsidR="006F617C" w:rsidRDefault="006F617C" w:rsidP="006F617C">
      <w:pPr>
        <w:spacing w:after="0"/>
        <w:rPr>
          <w:lang w:val="mi-NZ"/>
        </w:rPr>
      </w:pPr>
      <w:r>
        <w:rPr>
          <w:lang w:val="mi-NZ"/>
        </w:rPr>
        <w:t xml:space="preserve">7:30pm, Thursday 9 March </w:t>
      </w:r>
    </w:p>
    <w:p w14:paraId="6F111F5E" w14:textId="51C88C4C" w:rsidR="006F617C" w:rsidRDefault="00B9123C" w:rsidP="006F617C">
      <w:pPr>
        <w:spacing w:after="0"/>
        <w:rPr>
          <w:lang w:val="mi-NZ"/>
        </w:rPr>
      </w:pPr>
      <w:r>
        <w:rPr>
          <w:lang w:val="mi-NZ"/>
        </w:rPr>
        <w:t xml:space="preserve">1 hour 40 minutes, no interval </w:t>
      </w:r>
    </w:p>
    <w:p w14:paraId="7EED55D3" w14:textId="77777777" w:rsidR="006F617C" w:rsidRDefault="006F617C" w:rsidP="006F617C">
      <w:pPr>
        <w:spacing w:after="0"/>
        <w:rPr>
          <w:lang w:val="mi-NZ"/>
        </w:rPr>
      </w:pPr>
      <w:r>
        <w:rPr>
          <w:lang w:val="mi-NZ"/>
        </w:rPr>
        <w:t>Great Hall, Auckland Town Hall</w:t>
      </w:r>
    </w:p>
    <w:p w14:paraId="72028971" w14:textId="77777777" w:rsidR="006F617C" w:rsidRDefault="006F617C" w:rsidP="006F617C">
      <w:pPr>
        <w:spacing w:after="0"/>
        <w:rPr>
          <w:lang w:val="mi-NZ"/>
        </w:rPr>
      </w:pPr>
      <w:r>
        <w:rPr>
          <w:lang w:val="mi-NZ"/>
        </w:rPr>
        <w:t>Suitable for blind &amp; low vision audiences.</w:t>
      </w:r>
    </w:p>
    <w:p w14:paraId="15F5DDFD" w14:textId="021A4147" w:rsidR="00E92D66" w:rsidRDefault="00E92D66" w:rsidP="00E92D66">
      <w:pPr>
        <w:spacing w:after="0"/>
        <w:rPr>
          <w:b/>
          <w:lang w:val="mi-NZ"/>
        </w:rPr>
      </w:pPr>
      <w:r w:rsidRPr="008372C2">
        <w:rPr>
          <w:b/>
          <w:lang w:val="mi-NZ"/>
        </w:rPr>
        <w:t>Description:</w:t>
      </w:r>
    </w:p>
    <w:p w14:paraId="4446F1A5" w14:textId="10EBC61C" w:rsidR="004641CC" w:rsidRPr="004641CC" w:rsidRDefault="004641CC" w:rsidP="004641CC">
      <w:pPr>
        <w:spacing w:after="0"/>
        <w:rPr>
          <w:lang w:val="mi-NZ"/>
        </w:rPr>
      </w:pPr>
      <w:r w:rsidRPr="004641CC">
        <w:rPr>
          <w:lang w:val="mi-NZ"/>
        </w:rPr>
        <w:t>Travel with an all-star band of Aotearoa musicians on a journey through the timeless catalogue of a global music legend in this intimate yet epic homage.</w:t>
      </w:r>
      <w:r>
        <w:rPr>
          <w:lang w:val="mi-NZ"/>
        </w:rPr>
        <w:t xml:space="preserve"> </w:t>
      </w:r>
      <w:r w:rsidRPr="004641CC">
        <w:rPr>
          <w:lang w:val="mi-NZ"/>
        </w:rPr>
        <w:t>Bill Withers Social Club is a tribute to an iconic American singer-songwriter whose stories of love, hardship, friendship and whānau have shaped a generation of local musicians and touched the world.</w:t>
      </w:r>
      <w:r>
        <w:rPr>
          <w:lang w:val="mi-NZ"/>
        </w:rPr>
        <w:t xml:space="preserve"> </w:t>
      </w:r>
      <w:r w:rsidRPr="004641CC">
        <w:rPr>
          <w:lang w:val="mi-NZ"/>
        </w:rPr>
        <w:t>Vocalists Troy Kingi, Dallas Tamaira, Rio Hemopo and Lauren Barus honour the soul legend’s passing in March 2020 alongside band members Iraia Whakamoe and Ryan Prebble (The Nudge, Fly My Pretties); Adán Tijerina (The Yoots, AHoriBuzz); and Daniel Hayles (Lord Echo, Hollie Smith).</w:t>
      </w:r>
    </w:p>
    <w:p w14:paraId="1C1CE8D4" w14:textId="26780A6F" w:rsidR="006F617C" w:rsidRDefault="006F617C" w:rsidP="008363E0">
      <w:pPr>
        <w:spacing w:after="0"/>
        <w:rPr>
          <w:b/>
          <w:lang w:val="mi-NZ"/>
        </w:rPr>
      </w:pPr>
    </w:p>
    <w:p w14:paraId="28BD4386" w14:textId="77777777" w:rsidR="006F617C" w:rsidRPr="00042B35" w:rsidRDefault="006F617C" w:rsidP="006F617C">
      <w:pPr>
        <w:spacing w:after="0"/>
        <w:rPr>
          <w:b/>
          <w:bCs/>
          <w:lang w:val="mi-NZ"/>
        </w:rPr>
      </w:pPr>
      <w:r w:rsidRPr="00042B35">
        <w:rPr>
          <w:b/>
          <w:bCs/>
          <w:lang w:val="mi-NZ"/>
        </w:rPr>
        <w:t>EMIL AND THE DETECTIVES</w:t>
      </w:r>
    </w:p>
    <w:p w14:paraId="05B04332" w14:textId="2AC632DF" w:rsidR="004641CC" w:rsidRDefault="00591505" w:rsidP="006F617C">
      <w:pPr>
        <w:spacing w:after="0"/>
        <w:rPr>
          <w:lang w:val="mi-NZ"/>
        </w:rPr>
      </w:pPr>
      <w:hyperlink r:id="rId12" w:history="1">
        <w:r w:rsidR="004641CC" w:rsidRPr="0036428C">
          <w:rPr>
            <w:rStyle w:val="Hyperlink"/>
            <w:lang w:val="mi-NZ"/>
          </w:rPr>
          <w:t>https://www.aaf.co.nz/event/emil-and-the-detectives</w:t>
        </w:r>
      </w:hyperlink>
      <w:r w:rsidR="004641CC">
        <w:rPr>
          <w:lang w:val="mi-NZ"/>
        </w:rPr>
        <w:t xml:space="preserve"> </w:t>
      </w:r>
    </w:p>
    <w:p w14:paraId="7FD42153" w14:textId="401BCDBB" w:rsidR="006F617C" w:rsidRDefault="006F617C" w:rsidP="006F617C">
      <w:pPr>
        <w:spacing w:after="0"/>
        <w:rPr>
          <w:lang w:val="mi-NZ"/>
        </w:rPr>
      </w:pPr>
      <w:r>
        <w:rPr>
          <w:lang w:val="mi-NZ"/>
        </w:rPr>
        <w:lastRenderedPageBreak/>
        <w:t>Family/Theatre</w:t>
      </w:r>
    </w:p>
    <w:p w14:paraId="080F6F75" w14:textId="77777777" w:rsidR="006F617C" w:rsidRDefault="006F617C" w:rsidP="006F617C">
      <w:pPr>
        <w:spacing w:after="0"/>
        <w:rPr>
          <w:lang w:val="mi-NZ"/>
        </w:rPr>
      </w:pPr>
      <w:r>
        <w:rPr>
          <w:lang w:val="mi-NZ"/>
        </w:rPr>
        <w:t>7pm, Friday 17 March (Audio Description)</w:t>
      </w:r>
    </w:p>
    <w:p w14:paraId="53338A2F" w14:textId="77777777" w:rsidR="006F617C" w:rsidRDefault="006F617C" w:rsidP="006F617C">
      <w:pPr>
        <w:spacing w:after="0"/>
        <w:rPr>
          <w:lang w:val="mi-NZ"/>
        </w:rPr>
      </w:pPr>
      <w:r>
        <w:rPr>
          <w:lang w:val="mi-NZ"/>
        </w:rPr>
        <w:t>1 hour 10 minutes, no interval</w:t>
      </w:r>
    </w:p>
    <w:p w14:paraId="7B490D21" w14:textId="77777777" w:rsidR="006F617C" w:rsidRDefault="006F617C" w:rsidP="006F617C">
      <w:pPr>
        <w:spacing w:after="0"/>
        <w:rPr>
          <w:lang w:val="mi-NZ"/>
        </w:rPr>
      </w:pPr>
      <w:r>
        <w:rPr>
          <w:lang w:val="mi-NZ"/>
        </w:rPr>
        <w:t xml:space="preserve">Rangatira, Q Theatre </w:t>
      </w:r>
    </w:p>
    <w:p w14:paraId="6635122C" w14:textId="6BE7771B" w:rsidR="006F617C" w:rsidRPr="006F617C" w:rsidRDefault="006F617C" w:rsidP="008363E0">
      <w:pPr>
        <w:spacing w:after="0"/>
        <w:rPr>
          <w:lang w:val="mi-NZ"/>
        </w:rPr>
      </w:pPr>
      <w:r>
        <w:rPr>
          <w:lang w:val="mi-NZ"/>
        </w:rPr>
        <w:t>Audio described performance.</w:t>
      </w:r>
    </w:p>
    <w:p w14:paraId="1451E052" w14:textId="77777777" w:rsidR="00E92D66" w:rsidRPr="008372C2" w:rsidRDefault="00E92D66" w:rsidP="00E92D66">
      <w:pPr>
        <w:spacing w:after="0"/>
        <w:rPr>
          <w:b/>
          <w:lang w:val="mi-NZ"/>
        </w:rPr>
      </w:pPr>
      <w:r w:rsidRPr="008372C2">
        <w:rPr>
          <w:b/>
          <w:lang w:val="mi-NZ"/>
        </w:rPr>
        <w:t>Description:</w:t>
      </w:r>
    </w:p>
    <w:p w14:paraId="695122A0" w14:textId="7050EF37" w:rsidR="006F617C" w:rsidRPr="004641CC" w:rsidRDefault="004641CC" w:rsidP="004641CC">
      <w:pPr>
        <w:spacing w:after="0"/>
        <w:rPr>
          <w:lang w:val="mi-NZ"/>
        </w:rPr>
      </w:pPr>
      <w:r w:rsidRPr="004641CC">
        <w:rPr>
          <w:lang w:val="mi-NZ"/>
        </w:rPr>
        <w:t>A super-sleuth romp for the whole family! Join the adventures of young Emil and a gang of streetwise city kids as they team up to outsmart a dastardly thief.</w:t>
      </w:r>
      <w:r>
        <w:rPr>
          <w:lang w:val="mi-NZ"/>
        </w:rPr>
        <w:t xml:space="preserve"> </w:t>
      </w:r>
      <w:r w:rsidRPr="004641CC">
        <w:rPr>
          <w:lang w:val="mi-NZ"/>
        </w:rPr>
        <w:t>Emil’s caught the train to the big city and is on a mission to deliver her mum’s hard-earned savings to Grandma. But what to do when a man in a bowler hat swindles her and disappears with all the money?</w:t>
      </w:r>
      <w:r>
        <w:rPr>
          <w:lang w:val="mi-NZ"/>
        </w:rPr>
        <w:t xml:space="preserve"> </w:t>
      </w:r>
      <w:r w:rsidRPr="004641CC">
        <w:rPr>
          <w:lang w:val="mi-NZ"/>
        </w:rPr>
        <w:t>Adapting the classic children’s novel that redefined the whole kids-versus-adults genre, acclaimed family theatre experts Slingsby use the magic of lighting and shadows to spin a yarn rich with intrigue, quick wits and true grit. They say, “never underestimate the determination of a child”: Emil and the Detectives will have you cheering at every moment these youngsters triumph over tricksters – and then some.</w:t>
      </w:r>
    </w:p>
    <w:p w14:paraId="6E4F614B" w14:textId="77777777" w:rsidR="004641CC" w:rsidRDefault="004641CC" w:rsidP="004641CC">
      <w:pPr>
        <w:spacing w:after="0"/>
        <w:rPr>
          <w:b/>
          <w:lang w:val="mi-NZ"/>
        </w:rPr>
      </w:pPr>
    </w:p>
    <w:p w14:paraId="5FB52F79" w14:textId="77777777" w:rsidR="006F617C" w:rsidRPr="001B02B6" w:rsidRDefault="006F617C" w:rsidP="006F617C">
      <w:pPr>
        <w:spacing w:after="0"/>
        <w:rPr>
          <w:b/>
          <w:lang w:val="mi-NZ"/>
        </w:rPr>
      </w:pPr>
      <w:r w:rsidRPr="001B02B6">
        <w:rPr>
          <w:b/>
          <w:lang w:val="mi-NZ"/>
        </w:rPr>
        <w:t>FORCE OF NATURE</w:t>
      </w:r>
    </w:p>
    <w:p w14:paraId="5ABBC149" w14:textId="2739DE24" w:rsidR="004641CC" w:rsidRDefault="00591505" w:rsidP="006F617C">
      <w:pPr>
        <w:spacing w:after="0"/>
        <w:rPr>
          <w:lang w:val="mi-NZ"/>
        </w:rPr>
      </w:pPr>
      <w:hyperlink r:id="rId13" w:history="1">
        <w:r w:rsidR="004641CC" w:rsidRPr="0036428C">
          <w:rPr>
            <w:rStyle w:val="Hyperlink"/>
            <w:lang w:val="mi-NZ"/>
          </w:rPr>
          <w:t>https://www.aaf.co.nz/event/force-of-nature</w:t>
        </w:r>
      </w:hyperlink>
      <w:r w:rsidR="004641CC">
        <w:rPr>
          <w:lang w:val="mi-NZ"/>
        </w:rPr>
        <w:t xml:space="preserve"> </w:t>
      </w:r>
    </w:p>
    <w:p w14:paraId="44EB293F" w14:textId="6BF61620" w:rsidR="006F617C" w:rsidRDefault="006F617C" w:rsidP="006F617C">
      <w:pPr>
        <w:spacing w:after="0"/>
        <w:rPr>
          <w:lang w:val="mi-NZ"/>
        </w:rPr>
      </w:pPr>
      <w:r>
        <w:rPr>
          <w:lang w:val="mi-NZ"/>
        </w:rPr>
        <w:t>Live music</w:t>
      </w:r>
    </w:p>
    <w:p w14:paraId="0C9A2C22" w14:textId="77777777" w:rsidR="006F617C" w:rsidRDefault="006F617C" w:rsidP="006F617C">
      <w:pPr>
        <w:spacing w:after="0"/>
        <w:rPr>
          <w:lang w:val="mi-NZ"/>
        </w:rPr>
      </w:pPr>
      <w:r>
        <w:rPr>
          <w:lang w:val="mi-NZ"/>
        </w:rPr>
        <w:t xml:space="preserve">6:30pm, Friday 17 March, </w:t>
      </w:r>
    </w:p>
    <w:p w14:paraId="119BCA74" w14:textId="1ADBAE9B" w:rsidR="006F617C" w:rsidRDefault="00B9123C" w:rsidP="006F617C">
      <w:pPr>
        <w:spacing w:after="0"/>
        <w:rPr>
          <w:lang w:val="mi-NZ"/>
        </w:rPr>
      </w:pPr>
      <w:r>
        <w:rPr>
          <w:lang w:val="mi-NZ"/>
        </w:rPr>
        <w:t>1 hour 30 minutes, including an interval</w:t>
      </w:r>
    </w:p>
    <w:p w14:paraId="20B27D2A" w14:textId="77777777" w:rsidR="006F617C" w:rsidRDefault="006F617C" w:rsidP="006F617C">
      <w:pPr>
        <w:spacing w:after="0"/>
        <w:rPr>
          <w:lang w:val="mi-NZ"/>
        </w:rPr>
      </w:pPr>
      <w:r>
        <w:rPr>
          <w:lang w:val="mi-NZ"/>
        </w:rPr>
        <w:t>Concert Chamber, Auckland Town Hall</w:t>
      </w:r>
    </w:p>
    <w:p w14:paraId="7A78707F" w14:textId="77777777" w:rsidR="006F617C" w:rsidRDefault="006F617C" w:rsidP="006F617C">
      <w:pPr>
        <w:spacing w:after="0"/>
        <w:rPr>
          <w:lang w:val="mi-NZ"/>
        </w:rPr>
      </w:pPr>
      <w:r>
        <w:rPr>
          <w:lang w:val="mi-NZ"/>
        </w:rPr>
        <w:t>Suitable for blind &amp; low vision audiences.</w:t>
      </w:r>
    </w:p>
    <w:p w14:paraId="2417601D" w14:textId="77777777" w:rsidR="00E92D66" w:rsidRPr="008372C2" w:rsidRDefault="00E92D66" w:rsidP="00E92D66">
      <w:pPr>
        <w:spacing w:after="0"/>
        <w:rPr>
          <w:b/>
          <w:lang w:val="mi-NZ"/>
        </w:rPr>
      </w:pPr>
      <w:r w:rsidRPr="008372C2">
        <w:rPr>
          <w:b/>
          <w:lang w:val="mi-NZ"/>
        </w:rPr>
        <w:t>Description:</w:t>
      </w:r>
    </w:p>
    <w:p w14:paraId="7980B9D6" w14:textId="627D4556" w:rsidR="006F617C" w:rsidRDefault="004641CC" w:rsidP="004641CC">
      <w:pPr>
        <w:spacing w:after="0"/>
        <w:rPr>
          <w:lang w:val="mi-NZ"/>
        </w:rPr>
      </w:pPr>
      <w:r w:rsidRPr="004641CC">
        <w:rPr>
          <w:lang w:val="mi-NZ"/>
        </w:rPr>
        <w:t>This gorgeous, rejuvenating evening of eight world premieres celebrates the vital conservation work of Forest &amp; Bird, reminding us all of the precious beauty of our whenua, moana, flora and fauna.</w:t>
      </w:r>
      <w:r>
        <w:rPr>
          <w:lang w:val="mi-NZ"/>
        </w:rPr>
        <w:t xml:space="preserve"> </w:t>
      </w:r>
      <w:r w:rsidRPr="004641CC">
        <w:rPr>
          <w:lang w:val="mi-NZ"/>
        </w:rPr>
        <w:t>Founded in 1923 by war veteran Ernest ‘Val’ Sanderson after a campaign to restore Kāpiti Island and honour its status as a nature reserve, Forest &amp; Bird has played a crucial role in preserving New Zealand’s wildlife and wild places.</w:t>
      </w:r>
      <w:r>
        <w:rPr>
          <w:lang w:val="mi-NZ"/>
        </w:rPr>
        <w:t xml:space="preserve"> </w:t>
      </w:r>
      <w:r w:rsidRPr="004641CC">
        <w:rPr>
          <w:lang w:val="mi-NZ"/>
        </w:rPr>
        <w:t>Collaborating in concert to salute the mahi of its members and supporters, composers and performers including NZTrio (Somi Kim, Ashley Brown, Amalia Hall), Peter Scholes, Kathryn Moorhead, Rob Thorne and Yoshiko Tsuruta bring their command of acoustic chamber instruments to the fore. Featuring atmospheric visual design capturing unique environments and native species, both on land and in the sea, this stirring one-off performance is inspired by – and aspires to the future of – the Aotearoa way of life.</w:t>
      </w:r>
    </w:p>
    <w:p w14:paraId="1A95B1E2" w14:textId="77777777" w:rsidR="004641CC" w:rsidRDefault="004641CC" w:rsidP="004641CC">
      <w:pPr>
        <w:spacing w:after="0"/>
        <w:rPr>
          <w:lang w:val="mi-NZ"/>
        </w:rPr>
      </w:pPr>
    </w:p>
    <w:p w14:paraId="00FAEF1B" w14:textId="77777777" w:rsidR="003F4F60" w:rsidRPr="007C1927" w:rsidRDefault="003F4F60" w:rsidP="003F4F60">
      <w:pPr>
        <w:spacing w:after="0"/>
        <w:rPr>
          <w:b/>
          <w:lang w:val="mi-NZ"/>
        </w:rPr>
      </w:pPr>
      <w:r w:rsidRPr="007C1927">
        <w:rPr>
          <w:b/>
          <w:lang w:val="mi-NZ"/>
        </w:rPr>
        <w:t>SANDSONG: STORIES FROM THE GREAT SANDY DESERT</w:t>
      </w:r>
    </w:p>
    <w:p w14:paraId="32A47AB2" w14:textId="42A9886B" w:rsidR="001E5975" w:rsidRDefault="00591505" w:rsidP="003F4F60">
      <w:pPr>
        <w:spacing w:after="0"/>
        <w:rPr>
          <w:lang w:val="mi-NZ"/>
        </w:rPr>
      </w:pPr>
      <w:hyperlink r:id="rId14" w:history="1">
        <w:r w:rsidR="001E5975" w:rsidRPr="0036428C">
          <w:rPr>
            <w:rStyle w:val="Hyperlink"/>
            <w:lang w:val="mi-NZ"/>
          </w:rPr>
          <w:t>https://www.aaf.co.nz/event/sandsong</w:t>
        </w:r>
      </w:hyperlink>
      <w:r w:rsidR="001E5975">
        <w:rPr>
          <w:lang w:val="mi-NZ"/>
        </w:rPr>
        <w:t xml:space="preserve"> </w:t>
      </w:r>
    </w:p>
    <w:p w14:paraId="35B39B47" w14:textId="181D2F18" w:rsidR="003F4F60" w:rsidRDefault="003F4F60" w:rsidP="003F4F60">
      <w:pPr>
        <w:spacing w:after="0"/>
        <w:rPr>
          <w:lang w:val="mi-NZ"/>
        </w:rPr>
      </w:pPr>
      <w:r>
        <w:rPr>
          <w:lang w:val="mi-NZ"/>
        </w:rPr>
        <w:t>Dance</w:t>
      </w:r>
    </w:p>
    <w:p w14:paraId="4658BCAC" w14:textId="77777777" w:rsidR="003F4F60" w:rsidRDefault="003F4F60" w:rsidP="003F4F60">
      <w:pPr>
        <w:spacing w:after="0"/>
        <w:rPr>
          <w:lang w:val="mi-NZ"/>
        </w:rPr>
      </w:pPr>
      <w:r>
        <w:rPr>
          <w:lang w:val="mi-NZ"/>
        </w:rPr>
        <w:t>12pm, Saturday 18 March (touch tour)</w:t>
      </w:r>
    </w:p>
    <w:p w14:paraId="554AFB88" w14:textId="77777777" w:rsidR="003F4F60" w:rsidRPr="000246BE" w:rsidRDefault="003F4F60" w:rsidP="003F4F60">
      <w:pPr>
        <w:spacing w:after="0"/>
        <w:rPr>
          <w:color w:val="FF0000"/>
          <w:lang w:val="mi-NZ"/>
        </w:rPr>
      </w:pPr>
      <w:r w:rsidRPr="0042091B">
        <w:rPr>
          <w:lang w:val="mi-NZ"/>
        </w:rPr>
        <w:t xml:space="preserve">2pm Saturday 18 March </w:t>
      </w:r>
      <w:r>
        <w:rPr>
          <w:lang w:val="mi-NZ"/>
        </w:rPr>
        <w:t>(</w:t>
      </w:r>
      <w:r w:rsidRPr="0042091B">
        <w:rPr>
          <w:lang w:val="mi-NZ"/>
        </w:rPr>
        <w:t>Audio Described performance</w:t>
      </w:r>
      <w:r>
        <w:rPr>
          <w:lang w:val="mi-NZ"/>
        </w:rPr>
        <w:t>)</w:t>
      </w:r>
    </w:p>
    <w:p w14:paraId="38A08392" w14:textId="77777777" w:rsidR="003F4F60" w:rsidRDefault="003F4F60" w:rsidP="003F4F60">
      <w:pPr>
        <w:spacing w:after="0"/>
        <w:rPr>
          <w:lang w:val="mi-NZ"/>
        </w:rPr>
      </w:pPr>
      <w:r>
        <w:rPr>
          <w:lang w:val="mi-NZ"/>
        </w:rPr>
        <w:t>1 hour 20 minutes, no interval</w:t>
      </w:r>
    </w:p>
    <w:p w14:paraId="00E458DA" w14:textId="77777777" w:rsidR="003F4F60" w:rsidRDefault="003F4F60" w:rsidP="003F4F60">
      <w:pPr>
        <w:spacing w:after="0"/>
        <w:rPr>
          <w:lang w:val="mi-NZ"/>
        </w:rPr>
      </w:pPr>
      <w:r>
        <w:rPr>
          <w:lang w:val="mi-NZ"/>
        </w:rPr>
        <w:t>ASB Waterfront Theatre</w:t>
      </w:r>
    </w:p>
    <w:p w14:paraId="53314A62" w14:textId="77777777" w:rsidR="003F4F60" w:rsidRDefault="003F4F60" w:rsidP="003F4F60">
      <w:pPr>
        <w:spacing w:after="0"/>
        <w:rPr>
          <w:lang w:val="mi-NZ"/>
        </w:rPr>
      </w:pPr>
      <w:r>
        <w:rPr>
          <w:lang w:val="mi-NZ"/>
        </w:rPr>
        <w:t>Touch tour and audio described performance.</w:t>
      </w:r>
    </w:p>
    <w:p w14:paraId="2FCF0676" w14:textId="77777777" w:rsidR="00E92D66" w:rsidRPr="008372C2" w:rsidRDefault="00E92D66" w:rsidP="00E92D66">
      <w:pPr>
        <w:spacing w:after="0"/>
        <w:rPr>
          <w:b/>
          <w:lang w:val="mi-NZ"/>
        </w:rPr>
      </w:pPr>
      <w:r w:rsidRPr="008372C2">
        <w:rPr>
          <w:b/>
          <w:lang w:val="mi-NZ"/>
        </w:rPr>
        <w:t>Description:</w:t>
      </w:r>
    </w:p>
    <w:p w14:paraId="79B1F721" w14:textId="26122723" w:rsidR="003F4F60" w:rsidRPr="003F4F60" w:rsidRDefault="001E5975" w:rsidP="001E5975">
      <w:pPr>
        <w:spacing w:after="0"/>
        <w:rPr>
          <w:lang w:val="mi-NZ"/>
        </w:rPr>
      </w:pPr>
      <w:r w:rsidRPr="001E5975">
        <w:rPr>
          <w:lang w:val="mi-NZ"/>
        </w:rPr>
        <w:t>An Australian national treasure, Bangarra is one of the most respected First Nations companies on the planet.</w:t>
      </w:r>
      <w:r>
        <w:rPr>
          <w:lang w:val="mi-NZ"/>
        </w:rPr>
        <w:t xml:space="preserve"> </w:t>
      </w:r>
      <w:r w:rsidRPr="001E5975">
        <w:rPr>
          <w:lang w:val="mi-NZ"/>
        </w:rPr>
        <w:t>SandSong is a powerful, deeply moving story, drawing on stories, knowledge and memories of past to create a new narrative for Indigenous futures.</w:t>
      </w:r>
      <w:r>
        <w:rPr>
          <w:lang w:val="mi-NZ"/>
        </w:rPr>
        <w:t xml:space="preserve"> </w:t>
      </w:r>
      <w:r w:rsidRPr="001E5975">
        <w:rPr>
          <w:lang w:val="mi-NZ"/>
        </w:rPr>
        <w:t>Between the 1920s and 1960s, many Aboriginal people were removed from their Country onto pastoral stations where they were forced into hard labour, usually for no wages and only minimal rations. Despite this displacement and cultural disruption, the Traditional Peoples of the Western Desert have maintained unbroken connection to Country, keeping songs, stories, kinship and lore strong.</w:t>
      </w:r>
    </w:p>
    <w:p w14:paraId="07BFF2CC" w14:textId="77777777" w:rsidR="003F4F60" w:rsidRDefault="003F4F60" w:rsidP="006F617C">
      <w:pPr>
        <w:spacing w:after="0"/>
        <w:rPr>
          <w:lang w:val="mi-NZ"/>
        </w:rPr>
      </w:pPr>
    </w:p>
    <w:p w14:paraId="5A6630C4" w14:textId="77777777" w:rsidR="006F617C" w:rsidRPr="00213679" w:rsidRDefault="006F617C" w:rsidP="006F617C">
      <w:pPr>
        <w:spacing w:after="0"/>
        <w:rPr>
          <w:b/>
          <w:lang w:val="mi-NZ"/>
        </w:rPr>
      </w:pPr>
      <w:r w:rsidRPr="00213679">
        <w:rPr>
          <w:b/>
          <w:lang w:val="mi-NZ"/>
        </w:rPr>
        <w:t>THE PICTURE OF DORIAN GRAY</w:t>
      </w:r>
    </w:p>
    <w:p w14:paraId="03C67678" w14:textId="0CAB4FBA" w:rsidR="001E5975" w:rsidRDefault="00591505" w:rsidP="006F617C">
      <w:pPr>
        <w:spacing w:after="0"/>
        <w:rPr>
          <w:lang w:val="mi-NZ"/>
        </w:rPr>
      </w:pPr>
      <w:hyperlink r:id="rId15" w:history="1">
        <w:r w:rsidR="001E5975" w:rsidRPr="0036428C">
          <w:rPr>
            <w:rStyle w:val="Hyperlink"/>
            <w:lang w:val="mi-NZ"/>
          </w:rPr>
          <w:t>https://www.aaf.co.nz/event/dorian-gray</w:t>
        </w:r>
      </w:hyperlink>
      <w:r w:rsidR="001E5975">
        <w:rPr>
          <w:lang w:val="mi-NZ"/>
        </w:rPr>
        <w:t xml:space="preserve"> </w:t>
      </w:r>
    </w:p>
    <w:p w14:paraId="1D69A9F2" w14:textId="21743FF6" w:rsidR="006F617C" w:rsidRDefault="006F617C" w:rsidP="006F617C">
      <w:pPr>
        <w:spacing w:after="0"/>
        <w:rPr>
          <w:lang w:val="mi-NZ"/>
        </w:rPr>
      </w:pPr>
      <w:r>
        <w:rPr>
          <w:lang w:val="mi-NZ"/>
        </w:rPr>
        <w:t>Live theatre</w:t>
      </w:r>
    </w:p>
    <w:p w14:paraId="79A95B1D" w14:textId="77777777" w:rsidR="006F617C" w:rsidRDefault="006F617C" w:rsidP="006F617C">
      <w:pPr>
        <w:spacing w:after="0"/>
        <w:rPr>
          <w:lang w:val="mi-NZ"/>
        </w:rPr>
      </w:pPr>
      <w:r>
        <w:rPr>
          <w:lang w:val="mi-NZ"/>
        </w:rPr>
        <w:lastRenderedPageBreak/>
        <w:t>5pm Tuesday 21 March (Touch Tour)</w:t>
      </w:r>
    </w:p>
    <w:p w14:paraId="71195C32" w14:textId="77777777" w:rsidR="006F617C" w:rsidRDefault="006F617C" w:rsidP="006F617C">
      <w:pPr>
        <w:spacing w:after="0"/>
        <w:rPr>
          <w:lang w:val="mi-NZ"/>
        </w:rPr>
      </w:pPr>
      <w:r>
        <w:rPr>
          <w:lang w:val="mi-NZ"/>
        </w:rPr>
        <w:t>7pm Tuesday 21 March (Audio Described performance)</w:t>
      </w:r>
    </w:p>
    <w:p w14:paraId="74F2E352" w14:textId="77777777" w:rsidR="006F617C" w:rsidRDefault="006F617C" w:rsidP="006F617C">
      <w:pPr>
        <w:spacing w:after="0"/>
        <w:rPr>
          <w:lang w:val="mi-NZ"/>
        </w:rPr>
      </w:pPr>
      <w:r>
        <w:rPr>
          <w:lang w:val="mi-NZ"/>
        </w:rPr>
        <w:t>Kiri Te Kanawa Theatre, Aotea Centre</w:t>
      </w:r>
    </w:p>
    <w:p w14:paraId="3FF573C8" w14:textId="4A9E3B73" w:rsidR="006F617C" w:rsidRPr="006F617C" w:rsidRDefault="006F617C" w:rsidP="008363E0">
      <w:pPr>
        <w:spacing w:after="0"/>
        <w:rPr>
          <w:lang w:val="mi-NZ"/>
        </w:rPr>
      </w:pPr>
      <w:r>
        <w:rPr>
          <w:lang w:val="mi-NZ"/>
        </w:rPr>
        <w:t xml:space="preserve">Touch tour and audio described performance. </w:t>
      </w:r>
    </w:p>
    <w:p w14:paraId="187398F3" w14:textId="231E5209" w:rsidR="00E92D66" w:rsidRDefault="00E92D66" w:rsidP="00E92D66">
      <w:pPr>
        <w:spacing w:after="0"/>
        <w:rPr>
          <w:b/>
          <w:lang w:val="mi-NZ"/>
        </w:rPr>
      </w:pPr>
      <w:r w:rsidRPr="008372C2">
        <w:rPr>
          <w:b/>
          <w:lang w:val="mi-NZ"/>
        </w:rPr>
        <w:t>Description:</w:t>
      </w:r>
    </w:p>
    <w:p w14:paraId="5D3DF756" w14:textId="3C7A02C1" w:rsidR="001E5975" w:rsidRPr="001E5975" w:rsidRDefault="001E5975" w:rsidP="001E5975">
      <w:pPr>
        <w:spacing w:after="0"/>
        <w:rPr>
          <w:lang w:val="mi-NZ"/>
        </w:rPr>
      </w:pPr>
      <w:r w:rsidRPr="001E5975">
        <w:rPr>
          <w:lang w:val="mi-NZ"/>
        </w:rPr>
        <w:t>Sydney Theatre Company’s exhilarating “reinvention of theatre” (Time Out) arrives hot on the heels of sold-out Australian seasons. Don’t miss the international cine-theatre event of the year before it takes the world by storm.</w:t>
      </w:r>
      <w:r>
        <w:rPr>
          <w:lang w:val="mi-NZ"/>
        </w:rPr>
        <w:t xml:space="preserve"> </w:t>
      </w:r>
      <w:r w:rsidRPr="001E5975">
        <w:rPr>
          <w:lang w:val="mi-NZ"/>
        </w:rPr>
        <w:t>Immoral. Immortal. Immense. Hailed as a “dizzyingly beautiful tour de force” (The Guardian), The Picture of Dorian Gray is an odyssey of theatrical storytelling. Featuring a “brilliant, breathtaking, bravura performance” (ArtsHub) from Eryn Jean Norvill – who plays 26 characters in an audacious cascade of theatrical transformations – this justifiably lauded play continues to be met with widespread critical acclaim.</w:t>
      </w:r>
    </w:p>
    <w:p w14:paraId="7D1936AE" w14:textId="77777777" w:rsidR="003F4F60" w:rsidRDefault="003F4F60" w:rsidP="003F4F60">
      <w:pPr>
        <w:spacing w:after="0"/>
        <w:rPr>
          <w:b/>
          <w:lang w:val="mi-NZ"/>
        </w:rPr>
      </w:pPr>
    </w:p>
    <w:p w14:paraId="2777E3B0" w14:textId="1CC64386" w:rsidR="003F4F60" w:rsidRPr="00213679" w:rsidRDefault="003F4F60" w:rsidP="003F4F60">
      <w:pPr>
        <w:spacing w:after="0"/>
        <w:rPr>
          <w:b/>
          <w:lang w:val="mi-NZ"/>
        </w:rPr>
      </w:pPr>
      <w:r w:rsidRPr="00213679">
        <w:rPr>
          <w:b/>
          <w:lang w:val="mi-NZ"/>
        </w:rPr>
        <w:t>THE UNRULY TOURISTS</w:t>
      </w:r>
    </w:p>
    <w:p w14:paraId="36E7C796" w14:textId="20D7C779" w:rsidR="001E5975" w:rsidRDefault="00591505" w:rsidP="003F4F60">
      <w:pPr>
        <w:spacing w:after="0"/>
        <w:rPr>
          <w:lang w:val="mi-NZ"/>
        </w:rPr>
      </w:pPr>
      <w:hyperlink r:id="rId16" w:history="1">
        <w:r w:rsidR="001E5975" w:rsidRPr="0036428C">
          <w:rPr>
            <w:rStyle w:val="Hyperlink"/>
            <w:lang w:val="mi-NZ"/>
          </w:rPr>
          <w:t>https://www.aaf.co.nz/event/unruly-tourists</w:t>
        </w:r>
      </w:hyperlink>
      <w:r w:rsidR="001E5975">
        <w:rPr>
          <w:lang w:val="mi-NZ"/>
        </w:rPr>
        <w:t xml:space="preserve"> </w:t>
      </w:r>
    </w:p>
    <w:p w14:paraId="3D66A098" w14:textId="2FC86C19" w:rsidR="003F4F60" w:rsidRDefault="003F4F60" w:rsidP="003F4F60">
      <w:pPr>
        <w:spacing w:after="0"/>
        <w:rPr>
          <w:lang w:val="mi-NZ"/>
        </w:rPr>
      </w:pPr>
      <w:r>
        <w:rPr>
          <w:lang w:val="mi-NZ"/>
        </w:rPr>
        <w:t>Opera</w:t>
      </w:r>
    </w:p>
    <w:p w14:paraId="252BAFE7" w14:textId="77777777" w:rsidR="003F4F60" w:rsidRDefault="003F4F60" w:rsidP="003F4F60">
      <w:pPr>
        <w:spacing w:after="0"/>
        <w:rPr>
          <w:lang w:val="mi-NZ"/>
        </w:rPr>
      </w:pPr>
      <w:r>
        <w:rPr>
          <w:lang w:val="mi-NZ"/>
        </w:rPr>
        <w:t>1pm, Saturday 25 March (Touch tour)</w:t>
      </w:r>
    </w:p>
    <w:p w14:paraId="1807EBBD" w14:textId="77777777" w:rsidR="003F4F60" w:rsidRDefault="003F4F60" w:rsidP="003F4F60">
      <w:pPr>
        <w:spacing w:after="0"/>
        <w:rPr>
          <w:lang w:val="mi-NZ"/>
        </w:rPr>
      </w:pPr>
      <w:r>
        <w:rPr>
          <w:lang w:val="mi-NZ"/>
        </w:rPr>
        <w:t xml:space="preserve">2.30pm, Saturday 25 March (Audio Described performance) </w:t>
      </w:r>
    </w:p>
    <w:p w14:paraId="02EB7BB2" w14:textId="77777777" w:rsidR="003F4F60" w:rsidRDefault="003F4F60" w:rsidP="003F4F60">
      <w:pPr>
        <w:spacing w:after="0"/>
        <w:rPr>
          <w:lang w:val="mi-NZ"/>
        </w:rPr>
      </w:pPr>
      <w:r>
        <w:rPr>
          <w:lang w:val="mi-NZ"/>
        </w:rPr>
        <w:t>1 hour 30 minutes, no interval</w:t>
      </w:r>
    </w:p>
    <w:p w14:paraId="1EF4FA76" w14:textId="77777777" w:rsidR="003F4F60" w:rsidRDefault="003F4F60" w:rsidP="003F4F60">
      <w:pPr>
        <w:spacing w:after="0"/>
        <w:rPr>
          <w:lang w:val="mi-NZ"/>
        </w:rPr>
      </w:pPr>
      <w:r>
        <w:rPr>
          <w:lang w:val="mi-NZ"/>
        </w:rPr>
        <w:t xml:space="preserve">Bruce Mason Centre </w:t>
      </w:r>
    </w:p>
    <w:p w14:paraId="37394D72" w14:textId="77777777" w:rsidR="003F4F60" w:rsidRDefault="003F4F60" w:rsidP="003F4F60">
      <w:pPr>
        <w:spacing w:after="0"/>
        <w:rPr>
          <w:lang w:val="mi-NZ"/>
        </w:rPr>
      </w:pPr>
      <w:r>
        <w:rPr>
          <w:lang w:val="mi-NZ"/>
        </w:rPr>
        <w:t>Touch tour and audio described performance.</w:t>
      </w:r>
    </w:p>
    <w:p w14:paraId="25BF4DF6" w14:textId="110C417B" w:rsidR="00E92D66" w:rsidRDefault="00E92D66" w:rsidP="00E92D66">
      <w:pPr>
        <w:spacing w:after="0"/>
        <w:rPr>
          <w:b/>
          <w:lang w:val="mi-NZ"/>
        </w:rPr>
      </w:pPr>
      <w:r w:rsidRPr="008372C2">
        <w:rPr>
          <w:b/>
          <w:lang w:val="mi-NZ"/>
        </w:rPr>
        <w:t>Description:</w:t>
      </w:r>
    </w:p>
    <w:p w14:paraId="1E38BAF7" w14:textId="3E125587" w:rsidR="001E5975" w:rsidRPr="001E5975" w:rsidRDefault="001E5975" w:rsidP="001E5975">
      <w:pPr>
        <w:spacing w:after="0"/>
        <w:rPr>
          <w:lang w:val="mi-NZ"/>
        </w:rPr>
      </w:pPr>
      <w:r w:rsidRPr="001E5975">
        <w:rPr>
          <w:lang w:val="mi-NZ"/>
        </w:rPr>
        <w:t>In a tale from living memory, a flock of badly-behaved tourists spread a trail of rubbish, fuel a national obsession, make international headlines, and land themselves in local courtrooms.</w:t>
      </w:r>
      <w:r>
        <w:rPr>
          <w:lang w:val="mi-NZ"/>
        </w:rPr>
        <w:t xml:space="preserve"> </w:t>
      </w:r>
      <w:r w:rsidRPr="001E5975">
        <w:rPr>
          <w:lang w:val="mi-NZ"/>
        </w:rPr>
        <w:t>This genre-defying comedy is written by the award-winning duo of Livi Reihana and Amanda Kennedy (The Fan Brigade), composed by Luke Di Somma and directed by Thomas de Mallet Burgess.</w:t>
      </w:r>
      <w:r>
        <w:rPr>
          <w:lang w:val="mi-NZ"/>
        </w:rPr>
        <w:t xml:space="preserve"> </w:t>
      </w:r>
      <w:r w:rsidRPr="001E5975">
        <w:rPr>
          <w:lang w:val="mi-NZ"/>
        </w:rPr>
        <w:t>Presented by New Zealand Opera and Auckland Arts Festival in an immersive production at the Bruce Mason Centre, The Unruly Tourists takes you to Takapuna where it all started, and then smashes all the stereotypes you think you know about opera. A witty, irreverent, caustically observed work that will spark conversation and debate long after the curtain goes down.</w:t>
      </w:r>
    </w:p>
    <w:p w14:paraId="1709DF60" w14:textId="77777777" w:rsidR="006F617C" w:rsidRPr="003F4F60" w:rsidRDefault="006F617C" w:rsidP="008363E0">
      <w:pPr>
        <w:spacing w:after="0"/>
        <w:rPr>
          <w:b/>
          <w:lang w:val="mi-NZ"/>
        </w:rPr>
      </w:pPr>
    </w:p>
    <w:p w14:paraId="27A1E9D4" w14:textId="0DCD6809" w:rsidR="008363E0" w:rsidRDefault="00E44C7B" w:rsidP="008363E0">
      <w:pPr>
        <w:spacing w:after="0"/>
        <w:rPr>
          <w:b/>
          <w:lang w:val="mi-NZ"/>
        </w:rPr>
      </w:pPr>
      <w:r w:rsidRPr="00E44C7B">
        <w:rPr>
          <w:b/>
          <w:lang w:val="mi-NZ"/>
        </w:rPr>
        <w:t>S</w:t>
      </w:r>
      <w:r>
        <w:rPr>
          <w:b/>
          <w:lang w:val="mi-NZ"/>
        </w:rPr>
        <w:t>AMULNORI</w:t>
      </w:r>
      <w:r w:rsidRPr="00E44C7B">
        <w:rPr>
          <w:b/>
          <w:lang w:val="mi-NZ"/>
        </w:rPr>
        <w:t xml:space="preserve">! </w:t>
      </w:r>
      <w:r>
        <w:rPr>
          <w:b/>
          <w:lang w:val="mi-NZ"/>
        </w:rPr>
        <w:t>THE POWER OF K-RHYTHM</w:t>
      </w:r>
    </w:p>
    <w:p w14:paraId="0BE3F839" w14:textId="7CC70A18" w:rsidR="001E5975" w:rsidRDefault="00591505" w:rsidP="008363E0">
      <w:pPr>
        <w:spacing w:after="0"/>
        <w:rPr>
          <w:lang w:val="mi-NZ"/>
        </w:rPr>
      </w:pPr>
      <w:hyperlink r:id="rId17" w:history="1">
        <w:r w:rsidR="001E5975" w:rsidRPr="0036428C">
          <w:rPr>
            <w:rStyle w:val="Hyperlink"/>
            <w:lang w:val="mi-NZ"/>
          </w:rPr>
          <w:t>https://www.aaf.co.nz/event/samulnori</w:t>
        </w:r>
      </w:hyperlink>
      <w:r w:rsidR="001E5975">
        <w:rPr>
          <w:lang w:val="mi-NZ"/>
        </w:rPr>
        <w:t xml:space="preserve"> </w:t>
      </w:r>
    </w:p>
    <w:p w14:paraId="099441FC" w14:textId="6067DF07" w:rsidR="001B02B6" w:rsidRDefault="00E44C7B" w:rsidP="008363E0">
      <w:pPr>
        <w:spacing w:after="0"/>
        <w:rPr>
          <w:lang w:val="mi-NZ"/>
        </w:rPr>
      </w:pPr>
      <w:r>
        <w:rPr>
          <w:lang w:val="mi-NZ"/>
        </w:rPr>
        <w:t>Music</w:t>
      </w:r>
    </w:p>
    <w:p w14:paraId="0ED7235A" w14:textId="773FA096" w:rsidR="00B252E9" w:rsidRDefault="00B252E9" w:rsidP="008363E0">
      <w:pPr>
        <w:spacing w:after="0"/>
        <w:rPr>
          <w:lang w:val="mi-NZ"/>
        </w:rPr>
      </w:pPr>
      <w:r>
        <w:rPr>
          <w:lang w:val="mi-NZ"/>
        </w:rPr>
        <w:t>10am, Sunday 26 March (Touch tour)</w:t>
      </w:r>
    </w:p>
    <w:p w14:paraId="17B41D77" w14:textId="2DB25954" w:rsidR="00E44C7B" w:rsidRDefault="00540F6B" w:rsidP="008363E0">
      <w:pPr>
        <w:spacing w:after="0"/>
        <w:rPr>
          <w:lang w:val="mi-NZ"/>
        </w:rPr>
      </w:pPr>
      <w:r>
        <w:rPr>
          <w:lang w:val="mi-NZ"/>
        </w:rPr>
        <w:t>1</w:t>
      </w:r>
      <w:r w:rsidR="00042B35">
        <w:rPr>
          <w:lang w:val="mi-NZ"/>
        </w:rPr>
        <w:t>1:30am</w:t>
      </w:r>
      <w:r w:rsidR="001F25FB">
        <w:rPr>
          <w:lang w:val="mi-NZ"/>
        </w:rPr>
        <w:t>,</w:t>
      </w:r>
      <w:r>
        <w:rPr>
          <w:lang w:val="mi-NZ"/>
        </w:rPr>
        <w:t xml:space="preserve"> Sunday 26 March </w:t>
      </w:r>
      <w:r w:rsidR="00B252E9">
        <w:rPr>
          <w:lang w:val="mi-NZ"/>
        </w:rPr>
        <w:t>(performance)</w:t>
      </w:r>
    </w:p>
    <w:p w14:paraId="73DB2B8E" w14:textId="4874E853" w:rsidR="00E44C7B" w:rsidRDefault="00B252E9" w:rsidP="008363E0">
      <w:pPr>
        <w:spacing w:after="0"/>
        <w:rPr>
          <w:lang w:val="mi-NZ"/>
        </w:rPr>
      </w:pPr>
      <w:r>
        <w:rPr>
          <w:lang w:val="mi-NZ"/>
        </w:rPr>
        <w:t>50 minutes, no interval</w:t>
      </w:r>
    </w:p>
    <w:p w14:paraId="3A22D1CF" w14:textId="3AC618B7" w:rsidR="00E44C7B" w:rsidRDefault="001F25FB" w:rsidP="008363E0">
      <w:pPr>
        <w:spacing w:after="0"/>
        <w:rPr>
          <w:lang w:val="mi-NZ"/>
        </w:rPr>
      </w:pPr>
      <w:r>
        <w:rPr>
          <w:lang w:val="mi-NZ"/>
        </w:rPr>
        <w:t>Rangatira, Q Theatre</w:t>
      </w:r>
    </w:p>
    <w:p w14:paraId="4553F1F6" w14:textId="14F884B5" w:rsidR="001B02B6" w:rsidRDefault="001B02B6" w:rsidP="001B02B6">
      <w:pPr>
        <w:spacing w:after="0"/>
        <w:rPr>
          <w:lang w:val="mi-NZ"/>
        </w:rPr>
      </w:pPr>
      <w:r>
        <w:rPr>
          <w:lang w:val="mi-NZ"/>
        </w:rPr>
        <w:t>Suitable for blind &amp; low vision audiences.</w:t>
      </w:r>
    </w:p>
    <w:p w14:paraId="371EAC3C" w14:textId="7ADB2E54" w:rsidR="00E92D66" w:rsidRDefault="00E92D66" w:rsidP="00E92D66">
      <w:pPr>
        <w:spacing w:after="0"/>
        <w:rPr>
          <w:b/>
          <w:lang w:val="mi-NZ"/>
        </w:rPr>
      </w:pPr>
      <w:r w:rsidRPr="008372C2">
        <w:rPr>
          <w:b/>
          <w:lang w:val="mi-NZ"/>
        </w:rPr>
        <w:t>Description:</w:t>
      </w:r>
    </w:p>
    <w:p w14:paraId="458D5735" w14:textId="7F03FC8E" w:rsidR="001E5975" w:rsidRPr="001E5975" w:rsidRDefault="001E5975" w:rsidP="001E5975">
      <w:pPr>
        <w:spacing w:after="0"/>
        <w:rPr>
          <w:lang w:val="mi-NZ"/>
        </w:rPr>
      </w:pPr>
      <w:r w:rsidRPr="001E5975">
        <w:rPr>
          <w:lang w:val="mi-NZ"/>
        </w:rPr>
        <w:t>A high energy music, dance and percussion spectacle from a young company of artists taking Korean folk arts in a vibrant new direction.</w:t>
      </w:r>
      <w:r>
        <w:rPr>
          <w:lang w:val="mi-NZ"/>
        </w:rPr>
        <w:t xml:space="preserve"> </w:t>
      </w:r>
      <w:r w:rsidRPr="001E5975">
        <w:rPr>
          <w:lang w:val="mi-NZ"/>
        </w:rPr>
        <w:t>Samulnori, a traditional music genre played with four Korean instruments, has been delighting audiences around the world. Bringing the sounds of kkwaenggwari, jing, janggu and buk to Aotearoa, along with the colourful, spinning sangmo (ribboned hat), this infectious theatrical concert is highlighted by powerful, rhythmic interpretations of the ancient Korean art form.</w:t>
      </w:r>
    </w:p>
    <w:p w14:paraId="40763EA9" w14:textId="77777777" w:rsidR="008363E0" w:rsidRDefault="008363E0" w:rsidP="008363E0">
      <w:pPr>
        <w:spacing w:after="0"/>
        <w:rPr>
          <w:lang w:val="mi-NZ"/>
        </w:rPr>
      </w:pPr>
    </w:p>
    <w:p w14:paraId="134EC080" w14:textId="1B220A64" w:rsidR="00064937" w:rsidRDefault="00064937" w:rsidP="00064937">
      <w:pPr>
        <w:spacing w:after="0"/>
        <w:rPr>
          <w:b/>
          <w:lang w:val="mi-NZ"/>
        </w:rPr>
      </w:pPr>
      <w:r>
        <w:rPr>
          <w:b/>
          <w:lang w:val="mi-NZ"/>
        </w:rPr>
        <w:t>EISHAN ENSEMBLE</w:t>
      </w:r>
      <w:r w:rsidR="001E5975">
        <w:rPr>
          <w:b/>
          <w:lang w:val="mi-NZ"/>
        </w:rPr>
        <w:t>: PROJECT MASNAVI</w:t>
      </w:r>
    </w:p>
    <w:p w14:paraId="38F1A530" w14:textId="1E25ADAF" w:rsidR="001E5975" w:rsidRDefault="00591505" w:rsidP="00064937">
      <w:pPr>
        <w:spacing w:after="0"/>
        <w:rPr>
          <w:lang w:val="mi-NZ"/>
        </w:rPr>
      </w:pPr>
      <w:hyperlink r:id="rId18" w:history="1">
        <w:r w:rsidR="001E5975" w:rsidRPr="0036428C">
          <w:rPr>
            <w:rStyle w:val="Hyperlink"/>
            <w:lang w:val="mi-NZ"/>
          </w:rPr>
          <w:t>https://www.aaf.co.nz/event/eishan-ensemble</w:t>
        </w:r>
      </w:hyperlink>
      <w:r w:rsidR="001E5975">
        <w:rPr>
          <w:lang w:val="mi-NZ"/>
        </w:rPr>
        <w:t xml:space="preserve"> </w:t>
      </w:r>
    </w:p>
    <w:p w14:paraId="4F3B9F94" w14:textId="56FCBD29" w:rsidR="00064937" w:rsidRDefault="001F25FB" w:rsidP="00064937">
      <w:pPr>
        <w:spacing w:after="0"/>
        <w:rPr>
          <w:lang w:val="mi-NZ"/>
        </w:rPr>
      </w:pPr>
      <w:r>
        <w:rPr>
          <w:lang w:val="mi-NZ"/>
        </w:rPr>
        <w:t>Music</w:t>
      </w:r>
    </w:p>
    <w:p w14:paraId="3D65C9A2" w14:textId="071DA1F4" w:rsidR="00064937" w:rsidRDefault="00540F6B" w:rsidP="00064937">
      <w:pPr>
        <w:spacing w:after="0"/>
        <w:rPr>
          <w:lang w:val="mi-NZ"/>
        </w:rPr>
      </w:pPr>
      <w:r>
        <w:rPr>
          <w:lang w:val="mi-NZ"/>
        </w:rPr>
        <w:t>4pm</w:t>
      </w:r>
      <w:r w:rsidR="001F25FB">
        <w:rPr>
          <w:lang w:val="mi-NZ"/>
        </w:rPr>
        <w:t>,</w:t>
      </w:r>
      <w:r>
        <w:rPr>
          <w:lang w:val="mi-NZ"/>
        </w:rPr>
        <w:t xml:space="preserve"> Sunday 26 March </w:t>
      </w:r>
    </w:p>
    <w:p w14:paraId="04F50FAA" w14:textId="11CD39CE" w:rsidR="00064937" w:rsidRDefault="00B252E9" w:rsidP="00064937">
      <w:pPr>
        <w:spacing w:after="0"/>
        <w:rPr>
          <w:lang w:val="mi-NZ"/>
        </w:rPr>
      </w:pPr>
      <w:r>
        <w:rPr>
          <w:lang w:val="mi-NZ"/>
        </w:rPr>
        <w:t>1 hour 30 minutes, no interval</w:t>
      </w:r>
    </w:p>
    <w:p w14:paraId="4866AEFF" w14:textId="59025045" w:rsidR="00064937" w:rsidRDefault="00B252E9" w:rsidP="00064937">
      <w:pPr>
        <w:spacing w:after="0"/>
        <w:rPr>
          <w:lang w:val="mi-NZ"/>
        </w:rPr>
      </w:pPr>
      <w:r>
        <w:rPr>
          <w:lang w:val="mi-NZ"/>
        </w:rPr>
        <w:t>Magic Mirrors</w:t>
      </w:r>
      <w:r w:rsidR="00540F6B">
        <w:rPr>
          <w:lang w:val="mi-NZ"/>
        </w:rPr>
        <w:t xml:space="preserve"> Spiegletent </w:t>
      </w:r>
    </w:p>
    <w:p w14:paraId="265435FE" w14:textId="72B39355" w:rsidR="001B02B6" w:rsidRDefault="001B02B6" w:rsidP="001B02B6">
      <w:pPr>
        <w:spacing w:after="0"/>
        <w:rPr>
          <w:lang w:val="mi-NZ"/>
        </w:rPr>
      </w:pPr>
      <w:r>
        <w:rPr>
          <w:lang w:val="mi-NZ"/>
        </w:rPr>
        <w:t>Suitable for blind &amp; low vision audiences.</w:t>
      </w:r>
    </w:p>
    <w:p w14:paraId="7CFA08A0" w14:textId="77777777" w:rsidR="001E5975" w:rsidRDefault="00E92D66" w:rsidP="001E5975">
      <w:pPr>
        <w:spacing w:after="0"/>
        <w:rPr>
          <w:b/>
          <w:lang w:val="mi-NZ"/>
        </w:rPr>
      </w:pPr>
      <w:r w:rsidRPr="008372C2">
        <w:rPr>
          <w:b/>
          <w:lang w:val="mi-NZ"/>
        </w:rPr>
        <w:lastRenderedPageBreak/>
        <w:t>Description:</w:t>
      </w:r>
    </w:p>
    <w:p w14:paraId="50E2190C" w14:textId="2324B620" w:rsidR="001E5975" w:rsidRPr="001E5975" w:rsidRDefault="001E5975" w:rsidP="001E5975">
      <w:pPr>
        <w:spacing w:after="0"/>
        <w:rPr>
          <w:b/>
          <w:lang w:val="mi-NZ"/>
        </w:rPr>
      </w:pPr>
      <w:r w:rsidRPr="001E5975">
        <w:rPr>
          <w:lang w:val="mi-NZ"/>
        </w:rPr>
        <w:t>Acclaimed Persian jazz band Eishan Ensemble presents their latest album of stunning layered soundscapes and sophisticated compositions, performed live for the first time in Aotearoa.</w:t>
      </w:r>
      <w:r>
        <w:rPr>
          <w:b/>
          <w:lang w:val="mi-NZ"/>
        </w:rPr>
        <w:t xml:space="preserve"> </w:t>
      </w:r>
      <w:r w:rsidRPr="001E5975">
        <w:rPr>
          <w:lang w:val="mi-NZ"/>
        </w:rPr>
        <w:t>Inspired by the lyrical poetry of Rumi’s epic masterpiece Masnavi, one of the most precious books in Persian literature, Eishan Ensemble blends Persian Classical with Western Jazz and improvisation in a rich fusion of styles Songlines magazine has called “a flawless combination.”</w:t>
      </w:r>
    </w:p>
    <w:p w14:paraId="7B168BA0" w14:textId="4A0E027A" w:rsidR="007C1927" w:rsidRDefault="007C1927" w:rsidP="008363E0">
      <w:pPr>
        <w:spacing w:after="0"/>
        <w:rPr>
          <w:lang w:val="mi-NZ"/>
        </w:rPr>
      </w:pPr>
    </w:p>
    <w:p w14:paraId="2AF775A8" w14:textId="45D810A1" w:rsidR="007C1927" w:rsidRDefault="007C1927" w:rsidP="008363E0">
      <w:pPr>
        <w:spacing w:after="0"/>
        <w:rPr>
          <w:b/>
          <w:lang w:val="mi-NZ"/>
        </w:rPr>
      </w:pPr>
      <w:r w:rsidRPr="007C1927">
        <w:rPr>
          <w:b/>
          <w:lang w:val="mi-NZ"/>
        </w:rPr>
        <w:t>HE KETE WAIATA</w:t>
      </w:r>
    </w:p>
    <w:p w14:paraId="0D02D160" w14:textId="6A522952" w:rsidR="008D6A93" w:rsidRPr="008D6A93" w:rsidRDefault="00591505" w:rsidP="008363E0">
      <w:pPr>
        <w:spacing w:after="0"/>
        <w:rPr>
          <w:lang w:val="mi-NZ"/>
        </w:rPr>
      </w:pPr>
      <w:hyperlink r:id="rId19" w:history="1">
        <w:r w:rsidR="008D6A93" w:rsidRPr="008D6A93">
          <w:rPr>
            <w:rStyle w:val="Hyperlink"/>
            <w:lang w:val="mi-NZ"/>
          </w:rPr>
          <w:t>https://www.aaf.co.nz/event/he-kete-waiata</w:t>
        </w:r>
      </w:hyperlink>
      <w:r w:rsidR="008D6A93" w:rsidRPr="008D6A93">
        <w:rPr>
          <w:lang w:val="mi-NZ"/>
        </w:rPr>
        <w:t xml:space="preserve"> </w:t>
      </w:r>
    </w:p>
    <w:p w14:paraId="726983AC" w14:textId="66A5CB69" w:rsidR="007C1927" w:rsidRDefault="00054D27" w:rsidP="007C1927">
      <w:pPr>
        <w:spacing w:after="0"/>
        <w:rPr>
          <w:lang w:val="mi-NZ"/>
        </w:rPr>
      </w:pPr>
      <w:r>
        <w:rPr>
          <w:lang w:val="mi-NZ"/>
        </w:rPr>
        <w:t>Music</w:t>
      </w:r>
      <w:r w:rsidR="00A77153">
        <w:rPr>
          <w:lang w:val="mi-NZ"/>
        </w:rPr>
        <w:t>, sung in both English and Te Reo</w:t>
      </w:r>
    </w:p>
    <w:p w14:paraId="54ED4EED" w14:textId="22B639B0" w:rsidR="007C1927" w:rsidRDefault="00540F6B" w:rsidP="007C1927">
      <w:pPr>
        <w:spacing w:after="0"/>
        <w:rPr>
          <w:lang w:val="mi-NZ"/>
        </w:rPr>
      </w:pPr>
      <w:r>
        <w:rPr>
          <w:lang w:val="mi-NZ"/>
        </w:rPr>
        <w:t>7pm</w:t>
      </w:r>
      <w:r w:rsidR="00054D27">
        <w:rPr>
          <w:lang w:val="mi-NZ"/>
        </w:rPr>
        <w:t>,</w:t>
      </w:r>
      <w:r>
        <w:rPr>
          <w:lang w:val="mi-NZ"/>
        </w:rPr>
        <w:t xml:space="preserve"> Sunday 26 March </w:t>
      </w:r>
    </w:p>
    <w:p w14:paraId="2EF9B43D" w14:textId="31B8505C" w:rsidR="007C1927" w:rsidRDefault="00A77153" w:rsidP="007C1927">
      <w:pPr>
        <w:spacing w:after="0"/>
        <w:rPr>
          <w:lang w:val="mi-NZ"/>
        </w:rPr>
      </w:pPr>
      <w:r>
        <w:rPr>
          <w:lang w:val="mi-NZ"/>
        </w:rPr>
        <w:t>2 hours including an interval</w:t>
      </w:r>
    </w:p>
    <w:p w14:paraId="3C844F58" w14:textId="551947CD" w:rsidR="007C1927" w:rsidRDefault="00540F6B" w:rsidP="007C1927">
      <w:pPr>
        <w:spacing w:after="0"/>
        <w:rPr>
          <w:lang w:val="mi-NZ"/>
        </w:rPr>
      </w:pPr>
      <w:r>
        <w:rPr>
          <w:lang w:val="mi-NZ"/>
        </w:rPr>
        <w:t>Great Hall</w:t>
      </w:r>
      <w:r w:rsidR="00054D27">
        <w:rPr>
          <w:lang w:val="mi-NZ"/>
        </w:rPr>
        <w:t>, Auckland Town Hall</w:t>
      </w:r>
    </w:p>
    <w:p w14:paraId="71A28019" w14:textId="0534CCF3" w:rsidR="007C1927" w:rsidRDefault="001B02B6" w:rsidP="008363E0">
      <w:pPr>
        <w:spacing w:after="0"/>
        <w:rPr>
          <w:lang w:val="mi-NZ"/>
        </w:rPr>
      </w:pPr>
      <w:r>
        <w:rPr>
          <w:lang w:val="mi-NZ"/>
        </w:rPr>
        <w:t>Suitable for blind &amp; low vision audiences.</w:t>
      </w:r>
    </w:p>
    <w:p w14:paraId="70FB1B48" w14:textId="77777777" w:rsidR="00E92D66" w:rsidRPr="008372C2" w:rsidRDefault="00E92D66" w:rsidP="00E92D66">
      <w:pPr>
        <w:spacing w:after="0"/>
        <w:rPr>
          <w:b/>
          <w:lang w:val="mi-NZ"/>
        </w:rPr>
      </w:pPr>
      <w:r w:rsidRPr="008372C2">
        <w:rPr>
          <w:b/>
          <w:lang w:val="mi-NZ"/>
        </w:rPr>
        <w:t>Description:</w:t>
      </w:r>
    </w:p>
    <w:p w14:paraId="3B66C29C" w14:textId="739F0A3A" w:rsidR="007C1927" w:rsidRDefault="005968C8" w:rsidP="005968C8">
      <w:pPr>
        <w:spacing w:after="0"/>
        <w:rPr>
          <w:lang w:val="mi-NZ"/>
        </w:rPr>
      </w:pPr>
      <w:r w:rsidRPr="005968C8">
        <w:rPr>
          <w:lang w:val="mi-NZ"/>
        </w:rPr>
        <w:t>Closing the Festival with class and soul, one of our country’s most exceptional singers graces Tāmaki Makaurau alongside a lineup of top vocalists and musicians for one night only.</w:t>
      </w:r>
      <w:r>
        <w:rPr>
          <w:lang w:val="mi-NZ"/>
        </w:rPr>
        <w:t xml:space="preserve"> </w:t>
      </w:r>
      <w:r w:rsidRPr="005968C8">
        <w:rPr>
          <w:lang w:val="mi-NZ"/>
        </w:rPr>
        <w:t>After a sold-out headline performance at the Wellington Jazz Festival in 2021, multi-award-winner Whirimako Black (MNZM) (Ngāi Tūhoe) brings her “spirit, passion, confidence” (Scoop) with dynamic performance energy and dulcet tones, performing original material as well as jazz standards in both te reo Māori and English. Joining this legend onstage are bilingual vocal stars Allana Goldsmith (Ngāti Porou, Ngāi Tai) and Leon Wharekura (Ngaati Mahuta, Ngaati Whaawhaakia, Waikato) with Dixon Nacey (Mangaia, Rarotonga), musical director extraordinaire. Rich and versatile sounds of soul and jazz, and more abound in this not-to-be-missed music spectacular.</w:t>
      </w:r>
    </w:p>
    <w:p w14:paraId="6D6A1EAB" w14:textId="77777777" w:rsidR="008D6A93" w:rsidRDefault="008D6A93" w:rsidP="008363E0">
      <w:pPr>
        <w:spacing w:after="0"/>
        <w:rPr>
          <w:lang w:val="mi-NZ"/>
        </w:rPr>
      </w:pPr>
    </w:p>
    <w:p w14:paraId="7044B302" w14:textId="77777777" w:rsidR="007C1927" w:rsidRPr="00213679" w:rsidRDefault="007C1927" w:rsidP="008363E0">
      <w:pPr>
        <w:spacing w:after="0"/>
        <w:rPr>
          <w:b/>
          <w:lang w:val="mi-NZ"/>
        </w:rPr>
      </w:pPr>
      <w:r w:rsidRPr="00213679">
        <w:rPr>
          <w:b/>
          <w:lang w:val="mi-NZ"/>
        </w:rPr>
        <w:t>WĀHINE</w:t>
      </w:r>
    </w:p>
    <w:p w14:paraId="50D2717F" w14:textId="4E5625F9" w:rsidR="005968C8" w:rsidRDefault="00591505" w:rsidP="008363E0">
      <w:pPr>
        <w:spacing w:after="0"/>
        <w:rPr>
          <w:lang w:val="mi-NZ"/>
        </w:rPr>
      </w:pPr>
      <w:hyperlink r:id="rId20" w:history="1">
        <w:r w:rsidR="005956C8" w:rsidRPr="0036428C">
          <w:rPr>
            <w:rStyle w:val="Hyperlink"/>
            <w:lang w:val="mi-NZ"/>
          </w:rPr>
          <w:t>https://www.aaf.co.nz/event/wahine</w:t>
        </w:r>
      </w:hyperlink>
      <w:r w:rsidR="005956C8">
        <w:rPr>
          <w:lang w:val="mi-NZ"/>
        </w:rPr>
        <w:t xml:space="preserve"> </w:t>
      </w:r>
    </w:p>
    <w:p w14:paraId="169459DA" w14:textId="37584817" w:rsidR="007C1927" w:rsidRDefault="00DC7741" w:rsidP="008363E0">
      <w:pPr>
        <w:spacing w:after="0"/>
        <w:rPr>
          <w:lang w:val="mi-NZ"/>
        </w:rPr>
      </w:pPr>
      <w:r>
        <w:rPr>
          <w:lang w:val="mi-NZ"/>
        </w:rPr>
        <w:t>Visual Arts</w:t>
      </w:r>
    </w:p>
    <w:p w14:paraId="5447B911" w14:textId="40FD022B" w:rsidR="007C1927" w:rsidRPr="00D87024" w:rsidRDefault="00B027DA" w:rsidP="008363E0">
      <w:pPr>
        <w:spacing w:after="0"/>
        <w:rPr>
          <w:color w:val="000000" w:themeColor="text1"/>
          <w:lang w:val="mi-NZ"/>
        </w:rPr>
      </w:pPr>
      <w:r>
        <w:rPr>
          <w:color w:val="000000" w:themeColor="text1"/>
          <w:lang w:val="mi-NZ"/>
        </w:rPr>
        <w:t>7 – 26 March</w:t>
      </w:r>
    </w:p>
    <w:p w14:paraId="5E9395D8" w14:textId="7DC00246" w:rsidR="007C1927" w:rsidRDefault="00B252E9" w:rsidP="008363E0">
      <w:pPr>
        <w:spacing w:after="0"/>
        <w:rPr>
          <w:lang w:val="mi-NZ"/>
        </w:rPr>
      </w:pPr>
      <w:r>
        <w:rPr>
          <w:lang w:val="mi-NZ"/>
        </w:rPr>
        <w:t>F</w:t>
      </w:r>
      <w:r w:rsidR="000246BE">
        <w:rPr>
          <w:lang w:val="mi-NZ"/>
        </w:rPr>
        <w:t>reyberg Place</w:t>
      </w:r>
      <w:r w:rsidR="00B027DA">
        <w:rPr>
          <w:lang w:val="mi-NZ"/>
        </w:rPr>
        <w:t>, outdoors</w:t>
      </w:r>
    </w:p>
    <w:p w14:paraId="5EE8630C" w14:textId="39987738" w:rsidR="007C1927" w:rsidRDefault="00D87024" w:rsidP="008363E0">
      <w:pPr>
        <w:spacing w:after="0"/>
        <w:rPr>
          <w:lang w:val="mi-NZ"/>
        </w:rPr>
      </w:pPr>
      <w:r>
        <w:rPr>
          <w:lang w:val="mi-NZ"/>
        </w:rPr>
        <w:t xml:space="preserve">Recorded </w:t>
      </w:r>
      <w:r w:rsidR="007C1927">
        <w:rPr>
          <w:lang w:val="mi-NZ"/>
        </w:rPr>
        <w:t>Audio</w:t>
      </w:r>
      <w:r w:rsidR="00213679">
        <w:rPr>
          <w:lang w:val="mi-NZ"/>
        </w:rPr>
        <w:t xml:space="preserve"> described</w:t>
      </w:r>
      <w:r w:rsidR="00B027DA">
        <w:rPr>
          <w:lang w:val="mi-NZ"/>
        </w:rPr>
        <w:t xml:space="preserve"> portraits, </w:t>
      </w:r>
      <w:r>
        <w:rPr>
          <w:lang w:val="mi-NZ"/>
        </w:rPr>
        <w:t>recor</w:t>
      </w:r>
      <w:r w:rsidR="00B027DA">
        <w:rPr>
          <w:lang w:val="mi-NZ"/>
        </w:rPr>
        <w:t xml:space="preserve">ded stories and other resources also available. </w:t>
      </w:r>
      <w:r>
        <w:rPr>
          <w:lang w:val="mi-NZ"/>
        </w:rPr>
        <w:t xml:space="preserve"> </w:t>
      </w:r>
    </w:p>
    <w:p w14:paraId="6C5279E3" w14:textId="3458F87E" w:rsidR="00E92D66" w:rsidRDefault="00E92D66" w:rsidP="00E92D66">
      <w:pPr>
        <w:spacing w:after="0"/>
        <w:rPr>
          <w:b/>
          <w:lang w:val="mi-NZ"/>
        </w:rPr>
      </w:pPr>
      <w:r w:rsidRPr="008372C2">
        <w:rPr>
          <w:b/>
          <w:lang w:val="mi-NZ"/>
        </w:rPr>
        <w:t>Description:</w:t>
      </w:r>
    </w:p>
    <w:p w14:paraId="5441CE11" w14:textId="504279F7" w:rsidR="005968C8" w:rsidRPr="005968C8" w:rsidRDefault="005968C8" w:rsidP="005968C8">
      <w:pPr>
        <w:spacing w:after="0"/>
        <w:rPr>
          <w:lang w:val="mi-NZ"/>
        </w:rPr>
      </w:pPr>
      <w:r w:rsidRPr="005968C8">
        <w:rPr>
          <w:lang w:val="mi-NZ"/>
        </w:rPr>
        <w:t>Weaving together intimate audio stories and powerful portrait photography, Wāhine is an immersive exhibition that amplifies Māori women’s voices around Aotearoa.</w:t>
      </w:r>
      <w:r>
        <w:rPr>
          <w:lang w:val="mi-NZ"/>
        </w:rPr>
        <w:t xml:space="preserve"> </w:t>
      </w:r>
      <w:r w:rsidRPr="005968C8">
        <w:rPr>
          <w:lang w:val="mi-NZ"/>
        </w:rPr>
        <w:t>Offering our communities the opportunity to be enriched by their life stories while fostering mutual understanding, Wāhine is a touring exhibition that will expand at each new location around Aotearoa by inviting a wahine from a local iwi to join the kaupapa.</w:t>
      </w:r>
    </w:p>
    <w:p w14:paraId="2987003C" w14:textId="2A7B426E" w:rsidR="005968C8" w:rsidRPr="005968C8" w:rsidRDefault="005968C8" w:rsidP="005968C8">
      <w:pPr>
        <w:spacing w:after="0"/>
        <w:rPr>
          <w:lang w:val="mi-NZ"/>
        </w:rPr>
      </w:pPr>
      <w:r w:rsidRPr="005968C8">
        <w:rPr>
          <w:lang w:val="mi-NZ"/>
        </w:rPr>
        <w:t>This is an outdoor exhibition.</w:t>
      </w:r>
      <w:r>
        <w:rPr>
          <w:lang w:val="mi-NZ"/>
        </w:rPr>
        <w:t xml:space="preserve"> </w:t>
      </w:r>
      <w:r w:rsidRPr="005968C8">
        <w:rPr>
          <w:lang w:val="mi-NZ"/>
        </w:rPr>
        <w:t>Audio stories are accessible via QR-codes.</w:t>
      </w:r>
      <w:r>
        <w:rPr>
          <w:lang w:val="mi-NZ"/>
        </w:rPr>
        <w:t xml:space="preserve"> </w:t>
      </w:r>
      <w:r w:rsidRPr="005968C8">
        <w:rPr>
          <w:lang w:val="mi-NZ"/>
        </w:rPr>
        <w:t>Smartphones and headphones are required to listen.</w:t>
      </w:r>
    </w:p>
    <w:p w14:paraId="262948D4" w14:textId="14C61A5A" w:rsidR="00AA7B23" w:rsidRDefault="00AA7B23" w:rsidP="008363E0">
      <w:pPr>
        <w:spacing w:after="0"/>
        <w:rPr>
          <w:lang w:val="mi-NZ"/>
        </w:rPr>
      </w:pPr>
    </w:p>
    <w:p w14:paraId="3CCE4CDF" w14:textId="4912A4EE" w:rsidR="00C40486" w:rsidRDefault="00C40486" w:rsidP="00C40486">
      <w:pPr>
        <w:spacing w:after="0"/>
        <w:rPr>
          <w:b/>
          <w:lang w:val="mi-NZ"/>
        </w:rPr>
      </w:pPr>
      <w:r w:rsidRPr="00C40486">
        <w:rPr>
          <w:b/>
          <w:lang w:val="mi-NZ"/>
        </w:rPr>
        <w:t>WHO CAN THINK, WHAT CAN THINK</w:t>
      </w:r>
    </w:p>
    <w:p w14:paraId="6B4E1C45" w14:textId="55A574F6" w:rsidR="00D4409F" w:rsidRPr="00D4409F" w:rsidRDefault="00591505" w:rsidP="00C40486">
      <w:pPr>
        <w:spacing w:after="0"/>
        <w:rPr>
          <w:lang w:val="mi-NZ"/>
        </w:rPr>
      </w:pPr>
      <w:hyperlink r:id="rId21" w:history="1">
        <w:r w:rsidR="00D4409F" w:rsidRPr="0036428C">
          <w:rPr>
            <w:rStyle w:val="Hyperlink"/>
            <w:lang w:val="mi-NZ"/>
          </w:rPr>
          <w:t>https://www.aaf.co.nz/event/who-can-think</w:t>
        </w:r>
      </w:hyperlink>
      <w:r w:rsidR="00D4409F">
        <w:rPr>
          <w:lang w:val="mi-NZ"/>
        </w:rPr>
        <w:t xml:space="preserve"> </w:t>
      </w:r>
    </w:p>
    <w:p w14:paraId="5167D35D" w14:textId="77777777" w:rsidR="00C40486" w:rsidRDefault="00C40486" w:rsidP="00C40486">
      <w:pPr>
        <w:spacing w:after="0"/>
        <w:rPr>
          <w:lang w:val="mi-NZ"/>
        </w:rPr>
      </w:pPr>
      <w:r>
        <w:rPr>
          <w:lang w:val="mi-NZ"/>
        </w:rPr>
        <w:t>Visual Arts / Free event</w:t>
      </w:r>
    </w:p>
    <w:p w14:paraId="17247426" w14:textId="77777777" w:rsidR="00C40486" w:rsidRDefault="00C40486" w:rsidP="00C40486">
      <w:pPr>
        <w:spacing w:after="0"/>
        <w:rPr>
          <w:lang w:val="mi-NZ"/>
        </w:rPr>
      </w:pPr>
      <w:r>
        <w:rPr>
          <w:lang w:val="mi-NZ"/>
        </w:rPr>
        <w:t>18 February – 7 May</w:t>
      </w:r>
    </w:p>
    <w:p w14:paraId="6C8895B7" w14:textId="77777777" w:rsidR="00C40486" w:rsidRDefault="00C40486" w:rsidP="00C40486">
      <w:pPr>
        <w:spacing w:after="0"/>
        <w:rPr>
          <w:lang w:val="mi-NZ"/>
        </w:rPr>
      </w:pPr>
      <w:r>
        <w:rPr>
          <w:lang w:val="mi-NZ"/>
        </w:rPr>
        <w:t xml:space="preserve">No time limit – exhibiton </w:t>
      </w:r>
    </w:p>
    <w:p w14:paraId="4EE48B5C" w14:textId="2AACE9BD" w:rsidR="00C40486" w:rsidRDefault="00C40486" w:rsidP="00C40486">
      <w:pPr>
        <w:spacing w:after="0"/>
        <w:rPr>
          <w:lang w:val="mi-NZ"/>
        </w:rPr>
      </w:pPr>
      <w:r>
        <w:rPr>
          <w:lang w:val="mi-NZ"/>
        </w:rPr>
        <w:t>Te Tuhi</w:t>
      </w:r>
      <w:r w:rsidR="00910C1C">
        <w:rPr>
          <w:lang w:val="mi-NZ"/>
        </w:rPr>
        <w:t>, Pakuranga</w:t>
      </w:r>
    </w:p>
    <w:p w14:paraId="7E92AF68" w14:textId="28B4825B" w:rsidR="00DC7741" w:rsidRDefault="00C40486" w:rsidP="008363E0">
      <w:pPr>
        <w:spacing w:after="0"/>
        <w:rPr>
          <w:lang w:val="mi-NZ"/>
        </w:rPr>
      </w:pPr>
      <w:r>
        <w:rPr>
          <w:lang w:val="mi-NZ"/>
        </w:rPr>
        <w:t xml:space="preserve">Audio description and braille descriptions of art works. </w:t>
      </w:r>
    </w:p>
    <w:p w14:paraId="331AE67D" w14:textId="77777777" w:rsidR="00E92D66" w:rsidRPr="008372C2" w:rsidRDefault="00E92D66" w:rsidP="00E92D66">
      <w:pPr>
        <w:spacing w:after="0"/>
        <w:rPr>
          <w:b/>
          <w:lang w:val="mi-NZ"/>
        </w:rPr>
      </w:pPr>
      <w:r w:rsidRPr="008372C2">
        <w:rPr>
          <w:b/>
          <w:lang w:val="mi-NZ"/>
        </w:rPr>
        <w:t>Description:</w:t>
      </w:r>
    </w:p>
    <w:p w14:paraId="44D0E430" w14:textId="469AC1A9" w:rsidR="00DC7741" w:rsidRPr="00D4409F" w:rsidRDefault="00D4409F" w:rsidP="00D4409F">
      <w:pPr>
        <w:spacing w:after="0"/>
        <w:rPr>
          <w:lang w:val="mi-NZ"/>
        </w:rPr>
      </w:pPr>
      <w:r w:rsidRPr="00D4409F">
        <w:rPr>
          <w:lang w:val="mi-NZ"/>
        </w:rPr>
        <w:t>Who can think, what can think is a group exhibition that confronts understandings of human and non-human ‘intelligence’.</w:t>
      </w:r>
      <w:r>
        <w:rPr>
          <w:lang w:val="mi-NZ"/>
        </w:rPr>
        <w:t xml:space="preserve"> </w:t>
      </w:r>
      <w:r w:rsidRPr="00D4409F">
        <w:rPr>
          <w:lang w:val="mi-NZ"/>
        </w:rPr>
        <w:t>Exhibited works address various global contexts from an octopus rescued from a fish market in France to definitions of disability in Mexico, and from neurodiversity advocates in Scotland to the transnational weaponisation of AI.</w:t>
      </w:r>
      <w:r>
        <w:rPr>
          <w:lang w:val="mi-NZ"/>
        </w:rPr>
        <w:t xml:space="preserve"> </w:t>
      </w:r>
      <w:r w:rsidRPr="00D4409F">
        <w:rPr>
          <w:lang w:val="mi-NZ"/>
        </w:rPr>
        <w:t>The exhibition includes interpretation in audio, braille, easy read, NZSL and te reo Māori, and provides reading aids, accessibility and sensory maps, a quiet space, and relaxed events.</w:t>
      </w:r>
    </w:p>
    <w:p w14:paraId="0419AA47" w14:textId="2F4A9AFA" w:rsidR="00ED540C" w:rsidRDefault="00ED540C" w:rsidP="00AA7B23">
      <w:pPr>
        <w:spacing w:after="0"/>
        <w:rPr>
          <w:lang w:val="mi-NZ"/>
        </w:rPr>
      </w:pPr>
    </w:p>
    <w:p w14:paraId="17AE4937" w14:textId="77777777" w:rsidR="001510D4" w:rsidRDefault="001510D4" w:rsidP="00AA7B23">
      <w:pPr>
        <w:spacing w:after="0"/>
        <w:rPr>
          <w:lang w:val="mi-NZ"/>
        </w:rPr>
      </w:pPr>
    </w:p>
    <w:p w14:paraId="643B8067" w14:textId="77777777" w:rsidR="00203082" w:rsidRDefault="00203082" w:rsidP="00203082">
      <w:pPr>
        <w:spacing w:after="0"/>
        <w:rPr>
          <w:b/>
          <w:lang w:val="mi-NZ"/>
        </w:rPr>
      </w:pPr>
    </w:p>
    <w:p w14:paraId="6E5C09BF" w14:textId="2EAC14C1" w:rsidR="00F1266B" w:rsidRPr="00910C1C" w:rsidRDefault="00F1266B" w:rsidP="008363E0">
      <w:pPr>
        <w:spacing w:after="0"/>
        <w:rPr>
          <w:b/>
          <w:bCs/>
          <w:sz w:val="28"/>
          <w:szCs w:val="28"/>
          <w:u w:val="single"/>
          <w:lang w:val="mi-NZ"/>
        </w:rPr>
      </w:pPr>
      <w:r w:rsidRPr="00F1266B">
        <w:rPr>
          <w:b/>
          <w:bCs/>
          <w:sz w:val="28"/>
          <w:szCs w:val="28"/>
          <w:u w:val="single"/>
          <w:lang w:val="mi-NZ"/>
        </w:rPr>
        <w:t xml:space="preserve">Artist </w:t>
      </w:r>
      <w:r w:rsidR="00797896">
        <w:rPr>
          <w:b/>
          <w:bCs/>
          <w:sz w:val="28"/>
          <w:szCs w:val="28"/>
          <w:u w:val="single"/>
          <w:lang w:val="mi-NZ"/>
        </w:rPr>
        <w:t>Talks</w:t>
      </w:r>
    </w:p>
    <w:p w14:paraId="13C85DAC" w14:textId="77777777" w:rsidR="00797896" w:rsidRDefault="00797896" w:rsidP="00797896">
      <w:pPr>
        <w:spacing w:after="0"/>
        <w:rPr>
          <w:b/>
          <w:bCs/>
          <w:lang w:val="mi-NZ"/>
        </w:rPr>
      </w:pPr>
      <w:r>
        <w:rPr>
          <w:b/>
          <w:bCs/>
          <w:lang w:val="mi-NZ"/>
        </w:rPr>
        <w:t>REQUIEM – PRE SHOW TALK</w:t>
      </w:r>
    </w:p>
    <w:p w14:paraId="08BE4343" w14:textId="77777777" w:rsidR="00797896" w:rsidRPr="00797896" w:rsidRDefault="00797896" w:rsidP="00797896">
      <w:pPr>
        <w:spacing w:after="0"/>
        <w:rPr>
          <w:bCs/>
          <w:lang w:val="mi-NZ"/>
        </w:rPr>
      </w:pPr>
      <w:r w:rsidRPr="00797896">
        <w:rPr>
          <w:bCs/>
          <w:lang w:val="mi-NZ"/>
        </w:rPr>
        <w:t>Live music</w:t>
      </w:r>
      <w:r>
        <w:rPr>
          <w:bCs/>
          <w:lang w:val="mi-NZ"/>
        </w:rPr>
        <w:t>.</w:t>
      </w:r>
    </w:p>
    <w:p w14:paraId="06272887" w14:textId="77777777" w:rsidR="00797896" w:rsidRDefault="00797896" w:rsidP="00797896">
      <w:pPr>
        <w:spacing w:after="0"/>
        <w:rPr>
          <w:lang w:val="mi-NZ"/>
        </w:rPr>
      </w:pPr>
      <w:r>
        <w:rPr>
          <w:lang w:val="mi-NZ"/>
        </w:rPr>
        <w:t>6:15pm, Saturday 11 March</w:t>
      </w:r>
    </w:p>
    <w:p w14:paraId="274A6596" w14:textId="77777777" w:rsidR="00797896" w:rsidRDefault="00797896" w:rsidP="00797896">
      <w:pPr>
        <w:spacing w:after="0"/>
        <w:rPr>
          <w:lang w:val="mi-NZ"/>
        </w:rPr>
      </w:pPr>
      <w:r>
        <w:rPr>
          <w:lang w:val="mi-NZ"/>
        </w:rPr>
        <w:t>30 minutes approx.</w:t>
      </w:r>
    </w:p>
    <w:p w14:paraId="6C27FB37" w14:textId="77777777" w:rsidR="00797896" w:rsidRDefault="00797896" w:rsidP="00797896">
      <w:pPr>
        <w:spacing w:after="0"/>
        <w:rPr>
          <w:lang w:val="mi-NZ"/>
        </w:rPr>
      </w:pPr>
      <w:r>
        <w:rPr>
          <w:lang w:val="mi-NZ"/>
        </w:rPr>
        <w:t>Great Hall, Auckland Town Hall</w:t>
      </w:r>
    </w:p>
    <w:p w14:paraId="02F25455" w14:textId="5770EFE1" w:rsidR="00797896" w:rsidRDefault="00797896" w:rsidP="00797896">
      <w:pPr>
        <w:spacing w:after="0"/>
        <w:rPr>
          <w:b/>
          <w:bCs/>
          <w:lang w:val="mi-NZ"/>
        </w:rPr>
      </w:pPr>
    </w:p>
    <w:p w14:paraId="7A66E273" w14:textId="77777777" w:rsidR="00797896" w:rsidRPr="00042B35" w:rsidRDefault="00797896" w:rsidP="00797896">
      <w:pPr>
        <w:spacing w:after="0"/>
        <w:rPr>
          <w:b/>
          <w:bCs/>
          <w:lang w:val="mi-NZ"/>
        </w:rPr>
      </w:pPr>
      <w:r>
        <w:rPr>
          <w:b/>
          <w:bCs/>
          <w:lang w:val="mi-NZ"/>
        </w:rPr>
        <w:t>THE SAVAGE COLONISER SHOW – POST SHOW TALK</w:t>
      </w:r>
    </w:p>
    <w:p w14:paraId="580A3FF3" w14:textId="77777777" w:rsidR="00797896" w:rsidRDefault="00797896" w:rsidP="00797896">
      <w:pPr>
        <w:spacing w:after="0"/>
        <w:rPr>
          <w:lang w:val="mi-NZ"/>
        </w:rPr>
      </w:pPr>
      <w:r>
        <w:rPr>
          <w:lang w:val="mi-NZ"/>
        </w:rPr>
        <w:t>Live theatre.</w:t>
      </w:r>
    </w:p>
    <w:p w14:paraId="1C4435F4" w14:textId="77777777" w:rsidR="00797896" w:rsidRDefault="00797896" w:rsidP="00797896">
      <w:pPr>
        <w:spacing w:after="0"/>
        <w:rPr>
          <w:lang w:val="mi-NZ"/>
        </w:rPr>
      </w:pPr>
      <w:r>
        <w:rPr>
          <w:lang w:val="mi-NZ"/>
        </w:rPr>
        <w:t xml:space="preserve">5:30pm, Sunday 12 March </w:t>
      </w:r>
    </w:p>
    <w:p w14:paraId="7FD6A1F6" w14:textId="77777777" w:rsidR="00797896" w:rsidRDefault="00797896" w:rsidP="00797896">
      <w:pPr>
        <w:spacing w:after="0"/>
        <w:rPr>
          <w:lang w:val="mi-NZ"/>
        </w:rPr>
      </w:pPr>
      <w:r>
        <w:rPr>
          <w:lang w:val="mi-NZ"/>
        </w:rPr>
        <w:t>30 minutes approx.</w:t>
      </w:r>
    </w:p>
    <w:p w14:paraId="68104FC7" w14:textId="77777777" w:rsidR="00797896" w:rsidRDefault="00797896" w:rsidP="00797896">
      <w:pPr>
        <w:spacing w:after="0"/>
        <w:rPr>
          <w:lang w:val="mi-NZ"/>
        </w:rPr>
      </w:pPr>
      <w:r>
        <w:rPr>
          <w:lang w:val="mi-NZ"/>
        </w:rPr>
        <w:t>Rangatira, Q Theatre</w:t>
      </w:r>
    </w:p>
    <w:p w14:paraId="22AF633B" w14:textId="77777777" w:rsidR="00797896" w:rsidRDefault="00797896" w:rsidP="00797896">
      <w:pPr>
        <w:spacing w:after="0"/>
        <w:rPr>
          <w:b/>
          <w:bCs/>
          <w:lang w:val="mi-NZ"/>
        </w:rPr>
      </w:pPr>
    </w:p>
    <w:p w14:paraId="324D04B9" w14:textId="2B915EE5" w:rsidR="00797896" w:rsidRPr="00042B35" w:rsidRDefault="00797896" w:rsidP="00797896">
      <w:pPr>
        <w:spacing w:after="0"/>
        <w:rPr>
          <w:b/>
          <w:bCs/>
          <w:lang w:val="mi-NZ"/>
        </w:rPr>
      </w:pPr>
      <w:r w:rsidRPr="00042B35">
        <w:rPr>
          <w:b/>
          <w:bCs/>
          <w:lang w:val="mi-NZ"/>
        </w:rPr>
        <w:t>EMIL AND THE DETECTIVES</w:t>
      </w:r>
      <w:r>
        <w:rPr>
          <w:b/>
          <w:bCs/>
          <w:lang w:val="mi-NZ"/>
        </w:rPr>
        <w:t xml:space="preserve"> – POST SHOW TALK</w:t>
      </w:r>
    </w:p>
    <w:p w14:paraId="4FBAFA3C" w14:textId="77777777" w:rsidR="00797896" w:rsidRDefault="00797896" w:rsidP="00797896">
      <w:pPr>
        <w:spacing w:after="0"/>
        <w:rPr>
          <w:lang w:val="mi-NZ"/>
        </w:rPr>
      </w:pPr>
      <w:r>
        <w:rPr>
          <w:lang w:val="mi-NZ"/>
        </w:rPr>
        <w:t>Live theatre, family.</w:t>
      </w:r>
    </w:p>
    <w:p w14:paraId="531E9F25" w14:textId="77777777" w:rsidR="00797896" w:rsidRDefault="00797896" w:rsidP="00797896">
      <w:pPr>
        <w:spacing w:after="0"/>
        <w:rPr>
          <w:lang w:val="mi-NZ"/>
        </w:rPr>
      </w:pPr>
      <w:r>
        <w:rPr>
          <w:lang w:val="mi-NZ"/>
        </w:rPr>
        <w:t xml:space="preserve">12:15pm, Friday 17 March </w:t>
      </w:r>
    </w:p>
    <w:p w14:paraId="58CC35FE" w14:textId="77777777" w:rsidR="00797896" w:rsidRDefault="00797896" w:rsidP="00797896">
      <w:pPr>
        <w:spacing w:after="0"/>
        <w:rPr>
          <w:lang w:val="mi-NZ"/>
        </w:rPr>
      </w:pPr>
      <w:r>
        <w:rPr>
          <w:lang w:val="mi-NZ"/>
        </w:rPr>
        <w:t>30 minutes approx.</w:t>
      </w:r>
    </w:p>
    <w:p w14:paraId="35B05342" w14:textId="417CC91E" w:rsidR="00797896" w:rsidRPr="00797896" w:rsidRDefault="00797896" w:rsidP="00F1266B">
      <w:pPr>
        <w:spacing w:after="0"/>
        <w:rPr>
          <w:lang w:val="mi-NZ"/>
        </w:rPr>
      </w:pPr>
      <w:r>
        <w:rPr>
          <w:lang w:val="mi-NZ"/>
        </w:rPr>
        <w:t>Rangatira, Q Theatre</w:t>
      </w:r>
    </w:p>
    <w:p w14:paraId="0CC3D1EA" w14:textId="66239E4F" w:rsidR="00797896" w:rsidRDefault="00797896" w:rsidP="00F1266B">
      <w:pPr>
        <w:spacing w:after="0"/>
        <w:rPr>
          <w:b/>
          <w:lang w:val="mi-NZ"/>
        </w:rPr>
      </w:pPr>
    </w:p>
    <w:p w14:paraId="32AA6CAF" w14:textId="77777777" w:rsidR="00797896" w:rsidRPr="00042B35" w:rsidRDefault="00797896" w:rsidP="00797896">
      <w:pPr>
        <w:spacing w:after="0"/>
        <w:rPr>
          <w:b/>
          <w:bCs/>
          <w:lang w:val="mi-NZ"/>
        </w:rPr>
      </w:pPr>
      <w:r>
        <w:rPr>
          <w:b/>
          <w:bCs/>
          <w:lang w:val="mi-NZ"/>
        </w:rPr>
        <w:t>SKYDUCK – POST SHOW TALK</w:t>
      </w:r>
    </w:p>
    <w:p w14:paraId="4F183D6E" w14:textId="77777777" w:rsidR="00797896" w:rsidRDefault="00797896" w:rsidP="00797896">
      <w:pPr>
        <w:spacing w:after="0"/>
        <w:rPr>
          <w:lang w:val="mi-NZ"/>
        </w:rPr>
      </w:pPr>
      <w:r>
        <w:rPr>
          <w:lang w:val="mi-NZ"/>
        </w:rPr>
        <w:t>Live theatre.</w:t>
      </w:r>
    </w:p>
    <w:p w14:paraId="6FF98637" w14:textId="77777777" w:rsidR="00797896" w:rsidRDefault="00797896" w:rsidP="00797896">
      <w:pPr>
        <w:spacing w:after="0"/>
        <w:rPr>
          <w:lang w:val="mi-NZ"/>
        </w:rPr>
      </w:pPr>
      <w:r>
        <w:rPr>
          <w:lang w:val="mi-NZ"/>
        </w:rPr>
        <w:t xml:space="preserve">12:15pm, Friday 17 March  </w:t>
      </w:r>
    </w:p>
    <w:p w14:paraId="529EE357" w14:textId="77777777" w:rsidR="00797896" w:rsidRDefault="00797896" w:rsidP="00797896">
      <w:pPr>
        <w:spacing w:after="0"/>
        <w:rPr>
          <w:lang w:val="mi-NZ"/>
        </w:rPr>
      </w:pPr>
      <w:r>
        <w:rPr>
          <w:lang w:val="mi-NZ"/>
        </w:rPr>
        <w:t>30 minutes approx.</w:t>
      </w:r>
    </w:p>
    <w:p w14:paraId="34846815" w14:textId="77777777" w:rsidR="00797896" w:rsidRDefault="00797896" w:rsidP="00797896">
      <w:pPr>
        <w:spacing w:after="0"/>
        <w:rPr>
          <w:lang w:val="mi-NZ"/>
        </w:rPr>
      </w:pPr>
      <w:r>
        <w:rPr>
          <w:lang w:val="mi-NZ"/>
        </w:rPr>
        <w:t>Herald Theatre, Aotea Centre</w:t>
      </w:r>
    </w:p>
    <w:p w14:paraId="7F7D2213" w14:textId="77777777" w:rsidR="00797896" w:rsidRDefault="00797896" w:rsidP="00F1266B">
      <w:pPr>
        <w:spacing w:after="0"/>
        <w:rPr>
          <w:b/>
          <w:lang w:val="mi-NZ"/>
        </w:rPr>
      </w:pPr>
    </w:p>
    <w:p w14:paraId="6C805E61" w14:textId="77777777" w:rsidR="00797896" w:rsidRPr="001B02B6" w:rsidRDefault="00797896" w:rsidP="00797896">
      <w:pPr>
        <w:spacing w:after="0"/>
        <w:rPr>
          <w:b/>
          <w:lang w:val="mi-NZ"/>
        </w:rPr>
      </w:pPr>
      <w:r w:rsidRPr="001B02B6">
        <w:rPr>
          <w:b/>
          <w:lang w:val="mi-NZ"/>
        </w:rPr>
        <w:t>FORCE OF NATURE</w:t>
      </w:r>
      <w:r>
        <w:rPr>
          <w:b/>
          <w:lang w:val="mi-NZ"/>
        </w:rPr>
        <w:t xml:space="preserve"> – PRE SHOW TALK</w:t>
      </w:r>
    </w:p>
    <w:p w14:paraId="13B1AA93" w14:textId="77777777" w:rsidR="00797896" w:rsidRDefault="00797896" w:rsidP="00797896">
      <w:pPr>
        <w:spacing w:after="0"/>
        <w:rPr>
          <w:lang w:val="mi-NZ"/>
        </w:rPr>
      </w:pPr>
      <w:r>
        <w:rPr>
          <w:lang w:val="mi-NZ"/>
        </w:rPr>
        <w:t>Live music.</w:t>
      </w:r>
    </w:p>
    <w:p w14:paraId="21E97C48" w14:textId="77777777" w:rsidR="00797896" w:rsidRDefault="00797896" w:rsidP="00797896">
      <w:pPr>
        <w:spacing w:after="0"/>
        <w:rPr>
          <w:lang w:val="mi-NZ"/>
        </w:rPr>
      </w:pPr>
      <w:r>
        <w:rPr>
          <w:lang w:val="mi-NZ"/>
        </w:rPr>
        <w:t>5:30pm, Friday 17 March</w:t>
      </w:r>
    </w:p>
    <w:p w14:paraId="15519673" w14:textId="77777777" w:rsidR="00797896" w:rsidRDefault="00797896" w:rsidP="00797896">
      <w:pPr>
        <w:spacing w:after="0"/>
        <w:rPr>
          <w:lang w:val="mi-NZ"/>
        </w:rPr>
      </w:pPr>
      <w:r>
        <w:rPr>
          <w:lang w:val="mi-NZ"/>
        </w:rPr>
        <w:t>30 minutes approx.</w:t>
      </w:r>
    </w:p>
    <w:p w14:paraId="04853F90" w14:textId="77777777" w:rsidR="00797896" w:rsidRDefault="00797896" w:rsidP="00797896">
      <w:pPr>
        <w:spacing w:after="0"/>
        <w:rPr>
          <w:lang w:val="mi-NZ"/>
        </w:rPr>
      </w:pPr>
      <w:r>
        <w:rPr>
          <w:lang w:val="mi-NZ"/>
        </w:rPr>
        <w:t>Concert Chamber, Auckland Town Hall</w:t>
      </w:r>
    </w:p>
    <w:p w14:paraId="78E5E607" w14:textId="77777777" w:rsidR="00797896" w:rsidRDefault="00797896" w:rsidP="00797896">
      <w:pPr>
        <w:spacing w:after="0"/>
        <w:rPr>
          <w:lang w:val="mi-NZ"/>
        </w:rPr>
      </w:pPr>
    </w:p>
    <w:p w14:paraId="54F3C0C1" w14:textId="0D906E58" w:rsidR="00797896" w:rsidRPr="00797896" w:rsidRDefault="00797896" w:rsidP="00797896">
      <w:pPr>
        <w:spacing w:after="0"/>
        <w:rPr>
          <w:lang w:val="mi-NZ"/>
        </w:rPr>
      </w:pPr>
      <w:r>
        <w:rPr>
          <w:b/>
          <w:bCs/>
          <w:lang w:val="mi-NZ"/>
        </w:rPr>
        <w:t>SANDSONG – PRE SHOW TALK</w:t>
      </w:r>
    </w:p>
    <w:p w14:paraId="2636807D" w14:textId="77777777" w:rsidR="00797896" w:rsidRPr="00797896" w:rsidRDefault="00797896" w:rsidP="00797896">
      <w:pPr>
        <w:spacing w:after="0"/>
        <w:rPr>
          <w:bCs/>
          <w:lang w:val="mi-NZ"/>
        </w:rPr>
      </w:pPr>
      <w:r>
        <w:rPr>
          <w:bCs/>
          <w:lang w:val="mi-NZ"/>
        </w:rPr>
        <w:t>Dance.</w:t>
      </w:r>
    </w:p>
    <w:p w14:paraId="13EBF3C2" w14:textId="77777777" w:rsidR="00797896" w:rsidRDefault="00797896" w:rsidP="00797896">
      <w:pPr>
        <w:spacing w:after="0"/>
        <w:rPr>
          <w:lang w:val="mi-NZ"/>
        </w:rPr>
      </w:pPr>
      <w:r>
        <w:rPr>
          <w:lang w:val="mi-NZ"/>
        </w:rPr>
        <w:t xml:space="preserve">6:30pm, Friday 17 March </w:t>
      </w:r>
    </w:p>
    <w:p w14:paraId="5DF323BB" w14:textId="77777777" w:rsidR="00797896" w:rsidRDefault="00797896" w:rsidP="00797896">
      <w:pPr>
        <w:spacing w:after="0"/>
        <w:rPr>
          <w:lang w:val="mi-NZ"/>
        </w:rPr>
      </w:pPr>
      <w:r>
        <w:rPr>
          <w:lang w:val="mi-NZ"/>
        </w:rPr>
        <w:t>30 minutes approx.</w:t>
      </w:r>
    </w:p>
    <w:p w14:paraId="53AE96FF" w14:textId="77777777" w:rsidR="00797896" w:rsidRDefault="00797896" w:rsidP="00797896">
      <w:pPr>
        <w:spacing w:after="0"/>
        <w:rPr>
          <w:lang w:val="mi-NZ"/>
        </w:rPr>
      </w:pPr>
      <w:r>
        <w:rPr>
          <w:lang w:val="mi-NZ"/>
        </w:rPr>
        <w:t>ASB Waterfront Theatre</w:t>
      </w:r>
    </w:p>
    <w:p w14:paraId="795943AA" w14:textId="77777777" w:rsidR="00797896" w:rsidRDefault="00797896" w:rsidP="00F1266B">
      <w:pPr>
        <w:spacing w:after="0"/>
        <w:rPr>
          <w:b/>
          <w:lang w:val="mi-NZ"/>
        </w:rPr>
      </w:pPr>
    </w:p>
    <w:p w14:paraId="6DF990B2" w14:textId="36A010C6" w:rsidR="00F1266B" w:rsidRPr="00213679" w:rsidRDefault="00F1266B" w:rsidP="00F1266B">
      <w:pPr>
        <w:spacing w:after="0"/>
        <w:rPr>
          <w:b/>
          <w:lang w:val="mi-NZ"/>
        </w:rPr>
      </w:pPr>
      <w:r w:rsidRPr="00213679">
        <w:rPr>
          <w:b/>
          <w:lang w:val="mi-NZ"/>
        </w:rPr>
        <w:t>THE PICTURE OF DORIAN GRAY</w:t>
      </w:r>
      <w:r w:rsidR="00910C1C">
        <w:rPr>
          <w:b/>
          <w:lang w:val="mi-NZ"/>
        </w:rPr>
        <w:t xml:space="preserve"> – PRE SHOW TALK</w:t>
      </w:r>
    </w:p>
    <w:p w14:paraId="1A310077" w14:textId="77777777" w:rsidR="00F1266B" w:rsidRDefault="00F1266B" w:rsidP="00F1266B">
      <w:pPr>
        <w:spacing w:after="0"/>
        <w:rPr>
          <w:lang w:val="mi-NZ"/>
        </w:rPr>
      </w:pPr>
      <w:r>
        <w:rPr>
          <w:lang w:val="mi-NZ"/>
        </w:rPr>
        <w:t>Live theatre.</w:t>
      </w:r>
    </w:p>
    <w:p w14:paraId="64EB9C30" w14:textId="5B59C815" w:rsidR="00F1266B" w:rsidRDefault="00303D8C" w:rsidP="00F1266B">
      <w:pPr>
        <w:spacing w:after="0"/>
        <w:rPr>
          <w:lang w:val="mi-NZ"/>
        </w:rPr>
      </w:pPr>
      <w:r>
        <w:rPr>
          <w:lang w:val="mi-NZ"/>
        </w:rPr>
        <w:t>6</w:t>
      </w:r>
      <w:r w:rsidR="00F1266B">
        <w:rPr>
          <w:lang w:val="mi-NZ"/>
        </w:rPr>
        <w:t>pm</w:t>
      </w:r>
      <w:r>
        <w:rPr>
          <w:lang w:val="mi-NZ"/>
        </w:rPr>
        <w:t>,</w:t>
      </w:r>
      <w:r w:rsidR="00910C1C">
        <w:rPr>
          <w:lang w:val="mi-NZ"/>
        </w:rPr>
        <w:t xml:space="preserve"> Tuesday 21 March</w:t>
      </w:r>
    </w:p>
    <w:p w14:paraId="5444C3DB" w14:textId="6E1E4D2F" w:rsidR="00F1266B" w:rsidRDefault="00910C1C" w:rsidP="00F1266B">
      <w:pPr>
        <w:spacing w:after="0"/>
        <w:rPr>
          <w:lang w:val="mi-NZ"/>
        </w:rPr>
      </w:pPr>
      <w:r>
        <w:rPr>
          <w:lang w:val="mi-NZ"/>
        </w:rPr>
        <w:t>30 minutes approx.</w:t>
      </w:r>
    </w:p>
    <w:p w14:paraId="6D1A7967" w14:textId="7E3F6BBC" w:rsidR="00F1266B" w:rsidRDefault="00303D8C" w:rsidP="00F1266B">
      <w:pPr>
        <w:spacing w:after="0"/>
        <w:rPr>
          <w:lang w:val="mi-NZ"/>
        </w:rPr>
      </w:pPr>
      <w:r>
        <w:rPr>
          <w:lang w:val="mi-NZ"/>
        </w:rPr>
        <w:t>Kiri Te Kanawa Theatre, Aotea Centre</w:t>
      </w:r>
    </w:p>
    <w:p w14:paraId="24C1E17D" w14:textId="2EEB0332" w:rsidR="00EA5C86" w:rsidRDefault="00EA5C86" w:rsidP="00EA5C86">
      <w:pPr>
        <w:spacing w:after="0"/>
        <w:rPr>
          <w:lang w:val="mi-NZ"/>
        </w:rPr>
      </w:pPr>
    </w:p>
    <w:p w14:paraId="583D2138" w14:textId="3783CEFF" w:rsidR="00EA5C86" w:rsidRPr="00042B35" w:rsidRDefault="00EA5C86" w:rsidP="00EA5C86">
      <w:pPr>
        <w:spacing w:after="0"/>
        <w:rPr>
          <w:b/>
          <w:bCs/>
          <w:lang w:val="mi-NZ"/>
        </w:rPr>
      </w:pPr>
      <w:r>
        <w:rPr>
          <w:b/>
          <w:bCs/>
          <w:lang w:val="mi-NZ"/>
        </w:rPr>
        <w:t>THE CHOSEN HARAM</w:t>
      </w:r>
      <w:r w:rsidR="00797896">
        <w:rPr>
          <w:b/>
          <w:bCs/>
          <w:lang w:val="mi-NZ"/>
        </w:rPr>
        <w:t xml:space="preserve"> – POST SHOW</w:t>
      </w:r>
      <w:r w:rsidR="00E92D66">
        <w:rPr>
          <w:b/>
          <w:bCs/>
          <w:lang w:val="mi-NZ"/>
        </w:rPr>
        <w:t xml:space="preserve"> </w:t>
      </w:r>
      <w:r w:rsidR="00797896">
        <w:rPr>
          <w:b/>
          <w:bCs/>
          <w:lang w:val="mi-NZ"/>
        </w:rPr>
        <w:t>TALK</w:t>
      </w:r>
    </w:p>
    <w:p w14:paraId="1E3D7236" w14:textId="68E0848B" w:rsidR="00797896" w:rsidRDefault="00797896" w:rsidP="00EA5C86">
      <w:pPr>
        <w:spacing w:after="0"/>
        <w:rPr>
          <w:lang w:val="mi-NZ"/>
        </w:rPr>
      </w:pPr>
      <w:r>
        <w:rPr>
          <w:lang w:val="mi-NZ"/>
        </w:rPr>
        <w:t>Live theatre.</w:t>
      </w:r>
    </w:p>
    <w:p w14:paraId="3C3038C9" w14:textId="2FDD6948" w:rsidR="00EA5C86" w:rsidRDefault="00797896" w:rsidP="00EA5C86">
      <w:pPr>
        <w:spacing w:after="0"/>
        <w:rPr>
          <w:lang w:val="mi-NZ"/>
        </w:rPr>
      </w:pPr>
      <w:r>
        <w:rPr>
          <w:lang w:val="mi-NZ"/>
        </w:rPr>
        <w:t>9:20pm, Saturday 25 March</w:t>
      </w:r>
    </w:p>
    <w:p w14:paraId="20FF4FE3" w14:textId="03AC71CE" w:rsidR="00EA5C86" w:rsidRDefault="00797896" w:rsidP="00EA5C86">
      <w:pPr>
        <w:spacing w:after="0"/>
        <w:rPr>
          <w:lang w:val="mi-NZ"/>
        </w:rPr>
      </w:pPr>
      <w:r>
        <w:rPr>
          <w:lang w:val="mi-NZ"/>
        </w:rPr>
        <w:t>30 minutes approx.</w:t>
      </w:r>
    </w:p>
    <w:p w14:paraId="7DA87B46" w14:textId="74353EDB" w:rsidR="00EA5C86" w:rsidRDefault="00303D8C" w:rsidP="00EA5C86">
      <w:pPr>
        <w:spacing w:after="0"/>
        <w:rPr>
          <w:lang w:val="mi-NZ"/>
        </w:rPr>
      </w:pPr>
      <w:r>
        <w:rPr>
          <w:lang w:val="mi-NZ"/>
        </w:rPr>
        <w:t>Rangitira, Q Theatre</w:t>
      </w:r>
    </w:p>
    <w:p w14:paraId="2BE0C6FF" w14:textId="77777777" w:rsidR="00797896" w:rsidRDefault="00797896" w:rsidP="00EA5C86">
      <w:pPr>
        <w:spacing w:after="0"/>
        <w:rPr>
          <w:lang w:val="mi-NZ"/>
        </w:rPr>
      </w:pPr>
    </w:p>
    <w:p w14:paraId="59175BFB" w14:textId="77777777" w:rsidR="009E2DFF" w:rsidRPr="008363E0" w:rsidRDefault="009E2DFF" w:rsidP="00C2055F">
      <w:pPr>
        <w:spacing w:after="0"/>
        <w:rPr>
          <w:lang w:val="mi-NZ"/>
        </w:rPr>
      </w:pPr>
    </w:p>
    <w:sectPr w:rsidR="009E2DFF" w:rsidRPr="008363E0" w:rsidSect="00C2055F">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750D" w14:textId="77777777" w:rsidR="00D42F52" w:rsidRDefault="00D42F52" w:rsidP="00C2055F">
      <w:pPr>
        <w:spacing w:after="0" w:line="240" w:lineRule="auto"/>
      </w:pPr>
      <w:r>
        <w:separator/>
      </w:r>
    </w:p>
  </w:endnote>
  <w:endnote w:type="continuationSeparator" w:id="0">
    <w:p w14:paraId="40FDE5C4" w14:textId="77777777" w:rsidR="00D42F52" w:rsidRDefault="00D42F52" w:rsidP="00C2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416451"/>
      <w:docPartObj>
        <w:docPartGallery w:val="Page Numbers (Bottom of Page)"/>
        <w:docPartUnique/>
      </w:docPartObj>
    </w:sdtPr>
    <w:sdtEndPr>
      <w:rPr>
        <w:noProof/>
      </w:rPr>
    </w:sdtEndPr>
    <w:sdtContent>
      <w:p w14:paraId="6D0CF503" w14:textId="071DD605" w:rsidR="00C2055F" w:rsidRDefault="00C2055F">
        <w:pPr>
          <w:pStyle w:val="Footer"/>
          <w:jc w:val="right"/>
        </w:pPr>
        <w:r>
          <w:fldChar w:fldCharType="begin"/>
        </w:r>
        <w:r>
          <w:instrText xml:space="preserve"> PAGE   \* MERGEFORMAT </w:instrText>
        </w:r>
        <w:r>
          <w:fldChar w:fldCharType="separate"/>
        </w:r>
        <w:r w:rsidR="008372C2">
          <w:rPr>
            <w:noProof/>
          </w:rPr>
          <w:t>6</w:t>
        </w:r>
        <w:r>
          <w:rPr>
            <w:noProof/>
          </w:rPr>
          <w:fldChar w:fldCharType="end"/>
        </w:r>
      </w:p>
    </w:sdtContent>
  </w:sdt>
  <w:p w14:paraId="25205A38" w14:textId="77777777" w:rsidR="00C2055F" w:rsidRDefault="00C2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477D" w14:textId="77777777" w:rsidR="00D42F52" w:rsidRDefault="00D42F52" w:rsidP="00C2055F">
      <w:pPr>
        <w:spacing w:after="0" w:line="240" w:lineRule="auto"/>
      </w:pPr>
      <w:r>
        <w:separator/>
      </w:r>
    </w:p>
  </w:footnote>
  <w:footnote w:type="continuationSeparator" w:id="0">
    <w:p w14:paraId="0EDDA0EC" w14:textId="77777777" w:rsidR="00D42F52" w:rsidRDefault="00D42F52" w:rsidP="00C20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D2AB6"/>
    <w:multiLevelType w:val="hybridMultilevel"/>
    <w:tmpl w:val="A48C2D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E0"/>
    <w:rsid w:val="000246BE"/>
    <w:rsid w:val="00042B35"/>
    <w:rsid w:val="00054D27"/>
    <w:rsid w:val="00057C7A"/>
    <w:rsid w:val="00064937"/>
    <w:rsid w:val="001510D4"/>
    <w:rsid w:val="001B02B6"/>
    <w:rsid w:val="001E5975"/>
    <w:rsid w:val="001F25FB"/>
    <w:rsid w:val="00203082"/>
    <w:rsid w:val="00213679"/>
    <w:rsid w:val="00255A00"/>
    <w:rsid w:val="0028623C"/>
    <w:rsid w:val="00303D8C"/>
    <w:rsid w:val="003F4F60"/>
    <w:rsid w:val="0042091B"/>
    <w:rsid w:val="004358CA"/>
    <w:rsid w:val="004551C9"/>
    <w:rsid w:val="004641CC"/>
    <w:rsid w:val="0048460E"/>
    <w:rsid w:val="004D3A0E"/>
    <w:rsid w:val="00540F6B"/>
    <w:rsid w:val="005429BD"/>
    <w:rsid w:val="00565EDE"/>
    <w:rsid w:val="00571F4E"/>
    <w:rsid w:val="00591505"/>
    <w:rsid w:val="005956C8"/>
    <w:rsid w:val="005968C8"/>
    <w:rsid w:val="006F617C"/>
    <w:rsid w:val="006F711E"/>
    <w:rsid w:val="007168EE"/>
    <w:rsid w:val="00757DC0"/>
    <w:rsid w:val="007708CF"/>
    <w:rsid w:val="00797896"/>
    <w:rsid w:val="007C1927"/>
    <w:rsid w:val="007C4E5D"/>
    <w:rsid w:val="007E1805"/>
    <w:rsid w:val="007F1FC5"/>
    <w:rsid w:val="008363E0"/>
    <w:rsid w:val="008372C2"/>
    <w:rsid w:val="00841E96"/>
    <w:rsid w:val="00853BF8"/>
    <w:rsid w:val="00855B02"/>
    <w:rsid w:val="00856B07"/>
    <w:rsid w:val="008C624D"/>
    <w:rsid w:val="008D6A93"/>
    <w:rsid w:val="00910C1C"/>
    <w:rsid w:val="00915570"/>
    <w:rsid w:val="009B400F"/>
    <w:rsid w:val="009E2DFF"/>
    <w:rsid w:val="00A60B36"/>
    <w:rsid w:val="00A76A44"/>
    <w:rsid w:val="00A77153"/>
    <w:rsid w:val="00A807C5"/>
    <w:rsid w:val="00A875BD"/>
    <w:rsid w:val="00AA7B23"/>
    <w:rsid w:val="00B027DA"/>
    <w:rsid w:val="00B252E9"/>
    <w:rsid w:val="00B66943"/>
    <w:rsid w:val="00B9123C"/>
    <w:rsid w:val="00C040B9"/>
    <w:rsid w:val="00C2055F"/>
    <w:rsid w:val="00C40486"/>
    <w:rsid w:val="00C771CC"/>
    <w:rsid w:val="00C82C50"/>
    <w:rsid w:val="00CF4544"/>
    <w:rsid w:val="00D16CA4"/>
    <w:rsid w:val="00D3744D"/>
    <w:rsid w:val="00D42F52"/>
    <w:rsid w:val="00D4409F"/>
    <w:rsid w:val="00D87024"/>
    <w:rsid w:val="00DC7741"/>
    <w:rsid w:val="00E169A7"/>
    <w:rsid w:val="00E44C7B"/>
    <w:rsid w:val="00E5122C"/>
    <w:rsid w:val="00E535E5"/>
    <w:rsid w:val="00E850BE"/>
    <w:rsid w:val="00E92D66"/>
    <w:rsid w:val="00EA5C86"/>
    <w:rsid w:val="00EC56B4"/>
    <w:rsid w:val="00ED540C"/>
    <w:rsid w:val="00F1266B"/>
    <w:rsid w:val="00FE27B8"/>
    <w:rsid w:val="00FF5A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F8B9"/>
  <w15:chartTrackingRefBased/>
  <w15:docId w15:val="{8FC677A6-227F-4FC1-BB43-29F82D0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E0"/>
    <w:pPr>
      <w:ind w:left="720"/>
      <w:contextualSpacing/>
    </w:pPr>
  </w:style>
  <w:style w:type="paragraph" w:styleId="Header">
    <w:name w:val="header"/>
    <w:basedOn w:val="Normal"/>
    <w:link w:val="HeaderChar"/>
    <w:uiPriority w:val="99"/>
    <w:unhideWhenUsed/>
    <w:rsid w:val="00C20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55F"/>
  </w:style>
  <w:style w:type="paragraph" w:styleId="Footer">
    <w:name w:val="footer"/>
    <w:basedOn w:val="Normal"/>
    <w:link w:val="FooterChar"/>
    <w:uiPriority w:val="99"/>
    <w:unhideWhenUsed/>
    <w:rsid w:val="00C20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55F"/>
  </w:style>
  <w:style w:type="character" w:styleId="Hyperlink">
    <w:name w:val="Hyperlink"/>
    <w:basedOn w:val="DefaultParagraphFont"/>
    <w:uiPriority w:val="99"/>
    <w:unhideWhenUsed/>
    <w:rsid w:val="00540F6B"/>
    <w:rPr>
      <w:color w:val="0000FF"/>
      <w:u w:val="single"/>
    </w:rPr>
  </w:style>
  <w:style w:type="paragraph" w:customStyle="1" w:styleId="xmsonormal">
    <w:name w:val="x_msonormal"/>
    <w:basedOn w:val="Normal"/>
    <w:rsid w:val="00540F6B"/>
    <w:pPr>
      <w:spacing w:after="0" w:line="240" w:lineRule="auto"/>
    </w:pPr>
    <w:rPr>
      <w:rFonts w:ascii="Calibri" w:hAnsi="Calibri" w:cs="Calibri"/>
      <w:lang w:eastAsia="en-NZ"/>
    </w:rPr>
  </w:style>
  <w:style w:type="character" w:styleId="UnresolvedMention">
    <w:name w:val="Unresolved Mention"/>
    <w:basedOn w:val="DefaultParagraphFont"/>
    <w:uiPriority w:val="99"/>
    <w:semiHidden/>
    <w:unhideWhenUsed/>
    <w:rsid w:val="00E9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563">
      <w:bodyDiv w:val="1"/>
      <w:marLeft w:val="0"/>
      <w:marRight w:val="0"/>
      <w:marTop w:val="0"/>
      <w:marBottom w:val="0"/>
      <w:divBdr>
        <w:top w:val="none" w:sz="0" w:space="0" w:color="auto"/>
        <w:left w:val="none" w:sz="0" w:space="0" w:color="auto"/>
        <w:bottom w:val="none" w:sz="0" w:space="0" w:color="auto"/>
        <w:right w:val="none" w:sz="0" w:space="0" w:color="auto"/>
      </w:divBdr>
    </w:div>
    <w:div w:id="86118839">
      <w:bodyDiv w:val="1"/>
      <w:marLeft w:val="0"/>
      <w:marRight w:val="0"/>
      <w:marTop w:val="0"/>
      <w:marBottom w:val="0"/>
      <w:divBdr>
        <w:top w:val="none" w:sz="0" w:space="0" w:color="auto"/>
        <w:left w:val="none" w:sz="0" w:space="0" w:color="auto"/>
        <w:bottom w:val="none" w:sz="0" w:space="0" w:color="auto"/>
        <w:right w:val="none" w:sz="0" w:space="0" w:color="auto"/>
      </w:divBdr>
    </w:div>
    <w:div w:id="104858598">
      <w:bodyDiv w:val="1"/>
      <w:marLeft w:val="0"/>
      <w:marRight w:val="0"/>
      <w:marTop w:val="0"/>
      <w:marBottom w:val="0"/>
      <w:divBdr>
        <w:top w:val="none" w:sz="0" w:space="0" w:color="auto"/>
        <w:left w:val="none" w:sz="0" w:space="0" w:color="auto"/>
        <w:bottom w:val="none" w:sz="0" w:space="0" w:color="auto"/>
        <w:right w:val="none" w:sz="0" w:space="0" w:color="auto"/>
      </w:divBdr>
    </w:div>
    <w:div w:id="251740448">
      <w:bodyDiv w:val="1"/>
      <w:marLeft w:val="0"/>
      <w:marRight w:val="0"/>
      <w:marTop w:val="0"/>
      <w:marBottom w:val="0"/>
      <w:divBdr>
        <w:top w:val="none" w:sz="0" w:space="0" w:color="auto"/>
        <w:left w:val="none" w:sz="0" w:space="0" w:color="auto"/>
        <w:bottom w:val="none" w:sz="0" w:space="0" w:color="auto"/>
        <w:right w:val="none" w:sz="0" w:space="0" w:color="auto"/>
      </w:divBdr>
    </w:div>
    <w:div w:id="296574938">
      <w:bodyDiv w:val="1"/>
      <w:marLeft w:val="0"/>
      <w:marRight w:val="0"/>
      <w:marTop w:val="0"/>
      <w:marBottom w:val="0"/>
      <w:divBdr>
        <w:top w:val="none" w:sz="0" w:space="0" w:color="auto"/>
        <w:left w:val="none" w:sz="0" w:space="0" w:color="auto"/>
        <w:bottom w:val="none" w:sz="0" w:space="0" w:color="auto"/>
        <w:right w:val="none" w:sz="0" w:space="0" w:color="auto"/>
      </w:divBdr>
    </w:div>
    <w:div w:id="689993866">
      <w:bodyDiv w:val="1"/>
      <w:marLeft w:val="0"/>
      <w:marRight w:val="0"/>
      <w:marTop w:val="0"/>
      <w:marBottom w:val="0"/>
      <w:divBdr>
        <w:top w:val="none" w:sz="0" w:space="0" w:color="auto"/>
        <w:left w:val="none" w:sz="0" w:space="0" w:color="auto"/>
        <w:bottom w:val="none" w:sz="0" w:space="0" w:color="auto"/>
        <w:right w:val="none" w:sz="0" w:space="0" w:color="auto"/>
      </w:divBdr>
    </w:div>
    <w:div w:id="741876313">
      <w:bodyDiv w:val="1"/>
      <w:marLeft w:val="0"/>
      <w:marRight w:val="0"/>
      <w:marTop w:val="0"/>
      <w:marBottom w:val="0"/>
      <w:divBdr>
        <w:top w:val="none" w:sz="0" w:space="0" w:color="auto"/>
        <w:left w:val="none" w:sz="0" w:space="0" w:color="auto"/>
        <w:bottom w:val="none" w:sz="0" w:space="0" w:color="auto"/>
        <w:right w:val="none" w:sz="0" w:space="0" w:color="auto"/>
      </w:divBdr>
    </w:div>
    <w:div w:id="763959504">
      <w:bodyDiv w:val="1"/>
      <w:marLeft w:val="0"/>
      <w:marRight w:val="0"/>
      <w:marTop w:val="0"/>
      <w:marBottom w:val="0"/>
      <w:divBdr>
        <w:top w:val="none" w:sz="0" w:space="0" w:color="auto"/>
        <w:left w:val="none" w:sz="0" w:space="0" w:color="auto"/>
        <w:bottom w:val="none" w:sz="0" w:space="0" w:color="auto"/>
        <w:right w:val="none" w:sz="0" w:space="0" w:color="auto"/>
      </w:divBdr>
    </w:div>
    <w:div w:id="801312197">
      <w:bodyDiv w:val="1"/>
      <w:marLeft w:val="0"/>
      <w:marRight w:val="0"/>
      <w:marTop w:val="0"/>
      <w:marBottom w:val="0"/>
      <w:divBdr>
        <w:top w:val="none" w:sz="0" w:space="0" w:color="auto"/>
        <w:left w:val="none" w:sz="0" w:space="0" w:color="auto"/>
        <w:bottom w:val="none" w:sz="0" w:space="0" w:color="auto"/>
        <w:right w:val="none" w:sz="0" w:space="0" w:color="auto"/>
      </w:divBdr>
    </w:div>
    <w:div w:id="994534432">
      <w:bodyDiv w:val="1"/>
      <w:marLeft w:val="0"/>
      <w:marRight w:val="0"/>
      <w:marTop w:val="0"/>
      <w:marBottom w:val="0"/>
      <w:divBdr>
        <w:top w:val="none" w:sz="0" w:space="0" w:color="auto"/>
        <w:left w:val="none" w:sz="0" w:space="0" w:color="auto"/>
        <w:bottom w:val="none" w:sz="0" w:space="0" w:color="auto"/>
        <w:right w:val="none" w:sz="0" w:space="0" w:color="auto"/>
      </w:divBdr>
    </w:div>
    <w:div w:id="1568955005">
      <w:bodyDiv w:val="1"/>
      <w:marLeft w:val="0"/>
      <w:marRight w:val="0"/>
      <w:marTop w:val="0"/>
      <w:marBottom w:val="0"/>
      <w:divBdr>
        <w:top w:val="none" w:sz="0" w:space="0" w:color="auto"/>
        <w:left w:val="none" w:sz="0" w:space="0" w:color="auto"/>
        <w:bottom w:val="none" w:sz="0" w:space="0" w:color="auto"/>
        <w:right w:val="none" w:sz="0" w:space="0" w:color="auto"/>
      </w:divBdr>
    </w:div>
    <w:div w:id="1670407310">
      <w:bodyDiv w:val="1"/>
      <w:marLeft w:val="0"/>
      <w:marRight w:val="0"/>
      <w:marTop w:val="0"/>
      <w:marBottom w:val="0"/>
      <w:divBdr>
        <w:top w:val="none" w:sz="0" w:space="0" w:color="auto"/>
        <w:left w:val="none" w:sz="0" w:space="0" w:color="auto"/>
        <w:bottom w:val="none" w:sz="0" w:space="0" w:color="auto"/>
        <w:right w:val="none" w:sz="0" w:space="0" w:color="auto"/>
      </w:divBdr>
    </w:div>
    <w:div w:id="1684698849">
      <w:bodyDiv w:val="1"/>
      <w:marLeft w:val="0"/>
      <w:marRight w:val="0"/>
      <w:marTop w:val="0"/>
      <w:marBottom w:val="0"/>
      <w:divBdr>
        <w:top w:val="none" w:sz="0" w:space="0" w:color="auto"/>
        <w:left w:val="none" w:sz="0" w:space="0" w:color="auto"/>
        <w:bottom w:val="none" w:sz="0" w:space="0" w:color="auto"/>
        <w:right w:val="none" w:sz="0" w:space="0" w:color="auto"/>
      </w:divBdr>
    </w:div>
    <w:div w:id="1746951694">
      <w:bodyDiv w:val="1"/>
      <w:marLeft w:val="0"/>
      <w:marRight w:val="0"/>
      <w:marTop w:val="0"/>
      <w:marBottom w:val="0"/>
      <w:divBdr>
        <w:top w:val="none" w:sz="0" w:space="0" w:color="auto"/>
        <w:left w:val="none" w:sz="0" w:space="0" w:color="auto"/>
        <w:bottom w:val="none" w:sz="0" w:space="0" w:color="auto"/>
        <w:right w:val="none" w:sz="0" w:space="0" w:color="auto"/>
      </w:divBdr>
    </w:div>
    <w:div w:id="19779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aaf.co.nz" TargetMode="External"/><Relationship Id="rId13" Type="http://schemas.openxmlformats.org/officeDocument/2006/relationships/hyperlink" Target="https://www.aaf.co.nz/event/force-of-nature" TargetMode="External"/><Relationship Id="rId18" Type="http://schemas.openxmlformats.org/officeDocument/2006/relationships/hyperlink" Target="https://www.aaf.co.nz/event/eishan-ensemble" TargetMode="External"/><Relationship Id="rId3" Type="http://schemas.openxmlformats.org/officeDocument/2006/relationships/settings" Target="settings.xml"/><Relationship Id="rId21" Type="http://schemas.openxmlformats.org/officeDocument/2006/relationships/hyperlink" Target="https://www.aaf.co.nz/event/who-can-think" TargetMode="External"/><Relationship Id="rId7" Type="http://schemas.openxmlformats.org/officeDocument/2006/relationships/hyperlink" Target="mailto:natalie.braid@aaf.co.nz" TargetMode="External"/><Relationship Id="rId12" Type="http://schemas.openxmlformats.org/officeDocument/2006/relationships/hyperlink" Target="https://www.aaf.co.nz/event/emil-and-the-detectives" TargetMode="External"/><Relationship Id="rId17" Type="http://schemas.openxmlformats.org/officeDocument/2006/relationships/hyperlink" Target="https://www.aaf.co.nz/event/samulnori" TargetMode="External"/><Relationship Id="rId2" Type="http://schemas.openxmlformats.org/officeDocument/2006/relationships/styles" Target="styles.xml"/><Relationship Id="rId16" Type="http://schemas.openxmlformats.org/officeDocument/2006/relationships/hyperlink" Target="https://www.aaf.co.nz/event/unruly-tourists" TargetMode="External"/><Relationship Id="rId20" Type="http://schemas.openxmlformats.org/officeDocument/2006/relationships/hyperlink" Target="https://www.aaf.co.nz/event/wah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f.co.nz/event/bill-with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af.co.nz/event/dorian-gray" TargetMode="External"/><Relationship Id="rId23" Type="http://schemas.openxmlformats.org/officeDocument/2006/relationships/fontTable" Target="fontTable.xml"/><Relationship Id="rId10" Type="http://schemas.openxmlformats.org/officeDocument/2006/relationships/hyperlink" Target="https://www.aaf.co.nz/event/ka-rewa" TargetMode="External"/><Relationship Id="rId19" Type="http://schemas.openxmlformats.org/officeDocument/2006/relationships/hyperlink" Target="https://www.aaf.co.nz/event/he-kete-waiata" TargetMode="External"/><Relationship Id="rId4" Type="http://schemas.openxmlformats.org/officeDocument/2006/relationships/webSettings" Target="webSettings.xml"/><Relationship Id="rId9" Type="http://schemas.openxmlformats.org/officeDocument/2006/relationships/hyperlink" Target="https://docs.google.com/forms/d/e/1FAIpQLSdb7ghHKI0n_xt3J8frDAdQH_J2ieR47LXdn-3uzlP3VbxFiA/viewform?usp=sf_link" TargetMode="External"/><Relationship Id="rId14" Type="http://schemas.openxmlformats.org/officeDocument/2006/relationships/hyperlink" Target="https://www.aaf.co.nz/event/sandso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Braid</dc:creator>
  <cp:keywords/>
  <dc:description/>
  <cp:lastModifiedBy>Natalie Braid</cp:lastModifiedBy>
  <cp:revision>13</cp:revision>
  <cp:lastPrinted>2022-10-31T04:48:00Z</cp:lastPrinted>
  <dcterms:created xsi:type="dcterms:W3CDTF">2022-12-08T01:34:00Z</dcterms:created>
  <dcterms:modified xsi:type="dcterms:W3CDTF">2022-12-11T23:59:00Z</dcterms:modified>
</cp:coreProperties>
</file>